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33429A"/>
    <w:p w14:paraId="4241180B"/>
    <w:p w14:paraId="0E861FD5">
      <w:pPr>
        <w:jc w:val="center"/>
        <w:rPr>
          <w:b/>
          <w:bCs/>
        </w:rPr>
      </w:pPr>
      <w:r>
        <w:rPr>
          <w:b/>
          <w:bCs/>
        </w:rPr>
        <w:t>ENCUESTA DE EVALUACIÓN POR EL ESTUDIANTE</w:t>
      </w:r>
    </w:p>
    <w:p w14:paraId="426F4423">
      <w:pPr>
        <w:jc w:val="center"/>
        <w:rPr>
          <w:b/>
          <w:bCs/>
        </w:rPr>
      </w:pPr>
    </w:p>
    <w:p w14:paraId="4A7FDF75">
      <w:pPr>
        <w:jc w:val="center"/>
        <w:rPr>
          <w:b/>
          <w:bCs/>
          <w:u w:val="single"/>
        </w:rPr>
      </w:pPr>
      <w:r>
        <w:rPr>
          <w:b/>
          <w:bCs/>
        </w:rPr>
        <w:t xml:space="preserve">PERIODO: </w:t>
      </w:r>
      <w:r>
        <w:rPr>
          <w:b/>
          <w:bCs/>
          <w:u w:val="single"/>
        </w:rPr>
        <w:t>_____________________</w:t>
      </w:r>
    </w:p>
    <w:p w14:paraId="13780E81">
      <w:pPr>
        <w:jc w:val="center"/>
        <w:rPr>
          <w:b/>
          <w:bCs/>
          <w:u w:val="single"/>
        </w:rPr>
      </w:pPr>
    </w:p>
    <w:p w14:paraId="1457C359">
      <w:pPr>
        <w:jc w:val="center"/>
        <w:rPr>
          <w:b/>
          <w:bCs/>
        </w:rPr>
      </w:pPr>
    </w:p>
    <w:p w14:paraId="26AC645F">
      <w:pPr>
        <w:jc w:val="both"/>
        <w:rPr>
          <w:sz w:val="20"/>
          <w:szCs w:val="20"/>
        </w:rPr>
      </w:pPr>
      <w:r>
        <w:rPr>
          <w:sz w:val="20"/>
          <w:szCs w:val="20"/>
        </w:rPr>
        <w:t>Para mejorar la calidad de los cursos ofertados por el Departamento de Extraescolares, te pedimos que contestes este cuestionario de la manera más honesta posible, la información que nos proporciones será utilizada para evaluar a tu profesor y mejorar el proceso de enseñanza-aprendizaje.</w:t>
      </w:r>
    </w:p>
    <w:p w14:paraId="2CB53FA9">
      <w:pPr>
        <w:jc w:val="both"/>
        <w:rPr>
          <w:sz w:val="20"/>
          <w:szCs w:val="20"/>
        </w:rPr>
      </w:pPr>
    </w:p>
    <w:p w14:paraId="3E935452">
      <w:pPr>
        <w:jc w:val="both"/>
        <w:rPr>
          <w:b/>
          <w:bCs/>
          <w:sz w:val="20"/>
          <w:szCs w:val="20"/>
        </w:rPr>
      </w:pPr>
      <w:r>
        <w:rPr>
          <w:b/>
          <w:bCs/>
          <w:sz w:val="20"/>
          <w:szCs w:val="20"/>
        </w:rPr>
        <w:t>Nota: La simpatía o antipatía son sentimientos que no debe de afectar la objetividad de tus respuestas. Tus respuestas serán tratadas de forma confidencial.</w:t>
      </w:r>
    </w:p>
    <w:p w14:paraId="15EC87CD">
      <w:pPr>
        <w:jc w:val="both"/>
        <w:rPr>
          <w:b/>
          <w:bCs/>
          <w:sz w:val="20"/>
          <w:szCs w:val="20"/>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65"/>
        <w:gridCol w:w="3663"/>
      </w:tblGrid>
      <w:tr w14:paraId="435FE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8" w:type="dxa"/>
            <w:gridSpan w:val="2"/>
          </w:tcPr>
          <w:p w14:paraId="3516B664">
            <w:pPr>
              <w:jc w:val="both"/>
              <w:rPr>
                <w:b/>
                <w:bCs/>
                <w:kern w:val="2"/>
                <w:sz w:val="20"/>
                <w:szCs w:val="20"/>
                <w14:ligatures w14:val="standardContextual"/>
              </w:rPr>
            </w:pPr>
            <w:r>
              <w:rPr>
                <w:kern w:val="2"/>
                <w:sz w:val="20"/>
                <w:szCs w:val="20"/>
                <w14:ligatures w14:val="standardContextual"/>
              </w:rPr>
              <w:t>Nombre del profesor a evaluar:</w:t>
            </w:r>
          </w:p>
        </w:tc>
      </w:tr>
      <w:tr w14:paraId="0BAAA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65" w:type="dxa"/>
          </w:tcPr>
          <w:p w14:paraId="50AE83BE">
            <w:pPr>
              <w:jc w:val="both"/>
              <w:rPr>
                <w:kern w:val="2"/>
                <w:sz w:val="20"/>
                <w:szCs w:val="20"/>
                <w14:ligatures w14:val="standardContextual"/>
              </w:rPr>
            </w:pPr>
            <w:r>
              <w:rPr>
                <w:kern w:val="2"/>
                <w:sz w:val="20"/>
                <w:szCs w:val="20"/>
                <w14:ligatures w14:val="standardContextual"/>
              </w:rPr>
              <w:t xml:space="preserve">Disciplina: </w:t>
            </w:r>
          </w:p>
        </w:tc>
        <w:tc>
          <w:tcPr>
            <w:tcW w:w="3663" w:type="dxa"/>
          </w:tcPr>
          <w:p w14:paraId="520101B0">
            <w:pPr>
              <w:jc w:val="both"/>
              <w:rPr>
                <w:kern w:val="2"/>
                <w:sz w:val="20"/>
                <w:szCs w:val="20"/>
                <w14:ligatures w14:val="standardContextual"/>
              </w:rPr>
            </w:pPr>
            <w:r>
              <w:rPr>
                <w:kern w:val="2"/>
                <w:sz w:val="20"/>
                <w:szCs w:val="20"/>
                <w14:ligatures w14:val="standardContextual"/>
              </w:rPr>
              <w:t>Fecha:</w:t>
            </w:r>
          </w:p>
        </w:tc>
      </w:tr>
    </w:tbl>
    <w:p w14:paraId="7A936172">
      <w:pPr>
        <w:jc w:val="both"/>
        <w:rPr>
          <w:b/>
          <w:bCs/>
          <w:sz w:val="20"/>
          <w:szCs w:val="20"/>
        </w:rPr>
      </w:pPr>
    </w:p>
    <w:p w14:paraId="2D8EDDA0">
      <w:pPr>
        <w:jc w:val="both"/>
        <w:rPr>
          <w:sz w:val="20"/>
          <w:szCs w:val="20"/>
        </w:rPr>
      </w:pPr>
      <w:r>
        <w:rPr>
          <w:b/>
          <w:bCs/>
          <w:sz w:val="20"/>
          <w:szCs w:val="20"/>
        </w:rPr>
        <w:t xml:space="preserve">Instrucciones: </w:t>
      </w:r>
      <w:r>
        <w:rPr>
          <w:sz w:val="20"/>
          <w:szCs w:val="20"/>
        </w:rPr>
        <w:t>Las siguientes proposiciones se refieren al promotor cuyo se va a evaluar, califica eligiendo una de las opciones que se dan:</w:t>
      </w:r>
    </w:p>
    <w:p w14:paraId="58C63AA9">
      <w:pPr>
        <w:jc w:val="both"/>
        <w:rPr>
          <w:sz w:val="20"/>
          <w:szCs w:val="20"/>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14"/>
        <w:gridCol w:w="911"/>
        <w:gridCol w:w="1276"/>
        <w:gridCol w:w="1134"/>
        <w:gridCol w:w="1276"/>
        <w:gridCol w:w="1178"/>
      </w:tblGrid>
      <w:tr w14:paraId="63FC0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tcPr>
          <w:p w14:paraId="5CD91565">
            <w:pPr>
              <w:jc w:val="both"/>
              <w:rPr>
                <w:kern w:val="2"/>
                <w:sz w:val="20"/>
                <w:szCs w:val="20"/>
                <w14:ligatures w14:val="standardContextual"/>
              </w:rPr>
            </w:pPr>
          </w:p>
        </w:tc>
        <w:tc>
          <w:tcPr>
            <w:tcW w:w="850" w:type="dxa"/>
          </w:tcPr>
          <w:p w14:paraId="0F16AE78">
            <w:pPr>
              <w:jc w:val="center"/>
              <w:rPr>
                <w:kern w:val="2"/>
                <w:sz w:val="20"/>
                <w:szCs w:val="20"/>
                <w14:ligatures w14:val="standardContextual"/>
              </w:rPr>
            </w:pPr>
            <w:r>
              <w:rPr>
                <w:kern w:val="2"/>
                <w:sz w:val="20"/>
                <w:szCs w:val="20"/>
                <w14:ligatures w14:val="standardContextual"/>
              </w:rPr>
              <w:t>1=nunca</w:t>
            </w:r>
          </w:p>
        </w:tc>
        <w:tc>
          <w:tcPr>
            <w:tcW w:w="1276" w:type="dxa"/>
          </w:tcPr>
          <w:p w14:paraId="742FDED9">
            <w:pPr>
              <w:jc w:val="center"/>
              <w:rPr>
                <w:kern w:val="2"/>
                <w:sz w:val="20"/>
                <w:szCs w:val="20"/>
                <w14:ligatures w14:val="standardContextual"/>
              </w:rPr>
            </w:pPr>
            <w:r>
              <w:rPr>
                <w:kern w:val="2"/>
                <w:sz w:val="20"/>
                <w:szCs w:val="20"/>
                <w14:ligatures w14:val="standardContextual"/>
              </w:rPr>
              <w:t>2=raramente</w:t>
            </w:r>
          </w:p>
        </w:tc>
        <w:tc>
          <w:tcPr>
            <w:tcW w:w="1134" w:type="dxa"/>
          </w:tcPr>
          <w:p w14:paraId="6B851FF1">
            <w:pPr>
              <w:jc w:val="center"/>
              <w:rPr>
                <w:kern w:val="2"/>
                <w:sz w:val="20"/>
                <w:szCs w:val="20"/>
                <w14:ligatures w14:val="standardContextual"/>
              </w:rPr>
            </w:pPr>
            <w:r>
              <w:rPr>
                <w:kern w:val="2"/>
                <w:sz w:val="20"/>
                <w:szCs w:val="20"/>
                <w14:ligatures w14:val="standardContextual"/>
              </w:rPr>
              <w:t>3=a veces</w:t>
            </w:r>
          </w:p>
        </w:tc>
        <w:tc>
          <w:tcPr>
            <w:tcW w:w="1276" w:type="dxa"/>
          </w:tcPr>
          <w:p w14:paraId="6D275D27">
            <w:pPr>
              <w:jc w:val="center"/>
              <w:rPr>
                <w:kern w:val="2"/>
                <w:sz w:val="20"/>
                <w:szCs w:val="20"/>
                <w14:ligatures w14:val="standardContextual"/>
              </w:rPr>
            </w:pPr>
            <w:r>
              <w:rPr>
                <w:kern w:val="2"/>
                <w:sz w:val="20"/>
                <w:szCs w:val="20"/>
                <w14:ligatures w14:val="standardContextual"/>
              </w:rPr>
              <w:t>4=a menudo</w:t>
            </w:r>
          </w:p>
        </w:tc>
        <w:tc>
          <w:tcPr>
            <w:tcW w:w="1178" w:type="dxa"/>
          </w:tcPr>
          <w:p w14:paraId="1A2DA412">
            <w:pPr>
              <w:jc w:val="center"/>
              <w:rPr>
                <w:kern w:val="2"/>
                <w:sz w:val="20"/>
                <w:szCs w:val="20"/>
                <w14:ligatures w14:val="standardContextual"/>
              </w:rPr>
            </w:pPr>
            <w:r>
              <w:rPr>
                <w:kern w:val="2"/>
                <w:sz w:val="20"/>
                <w:szCs w:val="20"/>
                <w14:ligatures w14:val="standardContextual"/>
              </w:rPr>
              <w:t>5=siempre</w:t>
            </w:r>
          </w:p>
        </w:tc>
      </w:tr>
      <w:tr w14:paraId="380C6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tcPr>
          <w:p w14:paraId="56962766">
            <w:pPr>
              <w:jc w:val="both"/>
              <w:rPr>
                <w:kern w:val="2"/>
                <w:sz w:val="20"/>
                <w:szCs w:val="20"/>
                <w14:ligatures w14:val="standardContextual"/>
              </w:rPr>
            </w:pPr>
            <w:r>
              <w:rPr>
                <w:kern w:val="2"/>
                <w:sz w:val="20"/>
                <w:szCs w:val="20"/>
                <w14:ligatures w14:val="standardContextual"/>
              </w:rPr>
              <w:t>1.Da a conocer el programa de curso.</w:t>
            </w:r>
          </w:p>
        </w:tc>
        <w:tc>
          <w:tcPr>
            <w:tcW w:w="850" w:type="dxa"/>
          </w:tcPr>
          <w:p w14:paraId="59724BA5">
            <w:pPr>
              <w:jc w:val="both"/>
              <w:rPr>
                <w:kern w:val="2"/>
                <w:sz w:val="20"/>
                <w:szCs w:val="20"/>
                <w14:ligatures w14:val="standardContextual"/>
              </w:rPr>
            </w:pPr>
          </w:p>
        </w:tc>
        <w:tc>
          <w:tcPr>
            <w:tcW w:w="1276" w:type="dxa"/>
          </w:tcPr>
          <w:p w14:paraId="10CCDFBF">
            <w:pPr>
              <w:jc w:val="both"/>
              <w:rPr>
                <w:kern w:val="2"/>
                <w:sz w:val="20"/>
                <w:szCs w:val="20"/>
                <w14:ligatures w14:val="standardContextual"/>
              </w:rPr>
            </w:pPr>
          </w:p>
        </w:tc>
        <w:tc>
          <w:tcPr>
            <w:tcW w:w="1134" w:type="dxa"/>
          </w:tcPr>
          <w:p w14:paraId="1EB05DF5">
            <w:pPr>
              <w:jc w:val="both"/>
              <w:rPr>
                <w:kern w:val="2"/>
                <w:sz w:val="20"/>
                <w:szCs w:val="20"/>
                <w14:ligatures w14:val="standardContextual"/>
              </w:rPr>
            </w:pPr>
          </w:p>
        </w:tc>
        <w:tc>
          <w:tcPr>
            <w:tcW w:w="1276" w:type="dxa"/>
          </w:tcPr>
          <w:p w14:paraId="6F1142FD">
            <w:pPr>
              <w:jc w:val="both"/>
              <w:rPr>
                <w:kern w:val="2"/>
                <w:sz w:val="20"/>
                <w:szCs w:val="20"/>
                <w14:ligatures w14:val="standardContextual"/>
              </w:rPr>
            </w:pPr>
          </w:p>
        </w:tc>
        <w:tc>
          <w:tcPr>
            <w:tcW w:w="1178" w:type="dxa"/>
          </w:tcPr>
          <w:p w14:paraId="0443CC97">
            <w:pPr>
              <w:jc w:val="both"/>
              <w:rPr>
                <w:kern w:val="2"/>
                <w:sz w:val="20"/>
                <w:szCs w:val="20"/>
                <w14:ligatures w14:val="standardContextual"/>
              </w:rPr>
            </w:pPr>
          </w:p>
        </w:tc>
      </w:tr>
      <w:tr w14:paraId="1F688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tcPr>
          <w:p w14:paraId="4ED40ED8">
            <w:pPr>
              <w:jc w:val="both"/>
              <w:rPr>
                <w:kern w:val="2"/>
                <w:sz w:val="20"/>
                <w:szCs w:val="20"/>
                <w14:ligatures w14:val="standardContextual"/>
              </w:rPr>
            </w:pPr>
            <w:r>
              <w:rPr>
                <w:kern w:val="2"/>
                <w:sz w:val="20"/>
                <w:szCs w:val="20"/>
                <w14:ligatures w14:val="standardContextual"/>
              </w:rPr>
              <w:t xml:space="preserve">2.Da a conocer la forma de evaluación al inicio del curso. </w:t>
            </w:r>
          </w:p>
        </w:tc>
        <w:tc>
          <w:tcPr>
            <w:tcW w:w="850" w:type="dxa"/>
          </w:tcPr>
          <w:p w14:paraId="384A6264">
            <w:pPr>
              <w:jc w:val="both"/>
              <w:rPr>
                <w:kern w:val="2"/>
                <w:sz w:val="20"/>
                <w:szCs w:val="20"/>
                <w14:ligatures w14:val="standardContextual"/>
              </w:rPr>
            </w:pPr>
          </w:p>
        </w:tc>
        <w:tc>
          <w:tcPr>
            <w:tcW w:w="1276" w:type="dxa"/>
          </w:tcPr>
          <w:p w14:paraId="18AD5BB7">
            <w:pPr>
              <w:jc w:val="both"/>
              <w:rPr>
                <w:kern w:val="2"/>
                <w:sz w:val="20"/>
                <w:szCs w:val="20"/>
                <w14:ligatures w14:val="standardContextual"/>
              </w:rPr>
            </w:pPr>
          </w:p>
        </w:tc>
        <w:tc>
          <w:tcPr>
            <w:tcW w:w="1134" w:type="dxa"/>
          </w:tcPr>
          <w:p w14:paraId="4DA43699">
            <w:pPr>
              <w:jc w:val="both"/>
              <w:rPr>
                <w:kern w:val="2"/>
                <w:sz w:val="20"/>
                <w:szCs w:val="20"/>
                <w14:ligatures w14:val="standardContextual"/>
              </w:rPr>
            </w:pPr>
          </w:p>
        </w:tc>
        <w:tc>
          <w:tcPr>
            <w:tcW w:w="1276" w:type="dxa"/>
          </w:tcPr>
          <w:p w14:paraId="2FCF717C">
            <w:pPr>
              <w:jc w:val="both"/>
              <w:rPr>
                <w:kern w:val="2"/>
                <w:sz w:val="20"/>
                <w:szCs w:val="20"/>
                <w14:ligatures w14:val="standardContextual"/>
              </w:rPr>
            </w:pPr>
          </w:p>
        </w:tc>
        <w:tc>
          <w:tcPr>
            <w:tcW w:w="1178" w:type="dxa"/>
          </w:tcPr>
          <w:p w14:paraId="44417D16">
            <w:pPr>
              <w:jc w:val="both"/>
              <w:rPr>
                <w:kern w:val="2"/>
                <w:sz w:val="20"/>
                <w:szCs w:val="20"/>
                <w14:ligatures w14:val="standardContextual"/>
              </w:rPr>
            </w:pPr>
          </w:p>
        </w:tc>
      </w:tr>
      <w:tr w14:paraId="307AA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tcPr>
          <w:p w14:paraId="0779075C">
            <w:pPr>
              <w:jc w:val="both"/>
              <w:rPr>
                <w:kern w:val="2"/>
                <w:sz w:val="20"/>
                <w:szCs w:val="20"/>
                <w14:ligatures w14:val="standardContextual"/>
              </w:rPr>
            </w:pPr>
            <w:r>
              <w:rPr>
                <w:kern w:val="2"/>
                <w:sz w:val="20"/>
                <w:szCs w:val="20"/>
                <w14:ligatures w14:val="standardContextual"/>
              </w:rPr>
              <w:t xml:space="preserve">3.Domina su disciplina. </w:t>
            </w:r>
          </w:p>
        </w:tc>
        <w:tc>
          <w:tcPr>
            <w:tcW w:w="850" w:type="dxa"/>
          </w:tcPr>
          <w:p w14:paraId="491C0247">
            <w:pPr>
              <w:jc w:val="both"/>
              <w:rPr>
                <w:kern w:val="2"/>
                <w:sz w:val="20"/>
                <w:szCs w:val="20"/>
                <w14:ligatures w14:val="standardContextual"/>
              </w:rPr>
            </w:pPr>
          </w:p>
        </w:tc>
        <w:tc>
          <w:tcPr>
            <w:tcW w:w="1276" w:type="dxa"/>
          </w:tcPr>
          <w:p w14:paraId="52903DED">
            <w:pPr>
              <w:jc w:val="both"/>
              <w:rPr>
                <w:kern w:val="2"/>
                <w:sz w:val="20"/>
                <w:szCs w:val="20"/>
                <w14:ligatures w14:val="standardContextual"/>
              </w:rPr>
            </w:pPr>
          </w:p>
        </w:tc>
        <w:tc>
          <w:tcPr>
            <w:tcW w:w="1134" w:type="dxa"/>
          </w:tcPr>
          <w:p w14:paraId="02A488AA">
            <w:pPr>
              <w:jc w:val="both"/>
              <w:rPr>
                <w:kern w:val="2"/>
                <w:sz w:val="20"/>
                <w:szCs w:val="20"/>
                <w14:ligatures w14:val="standardContextual"/>
              </w:rPr>
            </w:pPr>
          </w:p>
        </w:tc>
        <w:tc>
          <w:tcPr>
            <w:tcW w:w="1276" w:type="dxa"/>
          </w:tcPr>
          <w:p w14:paraId="7D1B93E2">
            <w:pPr>
              <w:jc w:val="both"/>
              <w:rPr>
                <w:kern w:val="2"/>
                <w:sz w:val="20"/>
                <w:szCs w:val="20"/>
                <w14:ligatures w14:val="standardContextual"/>
              </w:rPr>
            </w:pPr>
          </w:p>
        </w:tc>
        <w:tc>
          <w:tcPr>
            <w:tcW w:w="1178" w:type="dxa"/>
          </w:tcPr>
          <w:p w14:paraId="260532CD">
            <w:pPr>
              <w:jc w:val="both"/>
              <w:rPr>
                <w:kern w:val="2"/>
                <w:sz w:val="20"/>
                <w:szCs w:val="20"/>
                <w14:ligatures w14:val="standardContextual"/>
              </w:rPr>
            </w:pPr>
          </w:p>
        </w:tc>
      </w:tr>
      <w:tr w14:paraId="1963F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tcPr>
          <w:p w14:paraId="6CD9BA4A">
            <w:pPr>
              <w:jc w:val="both"/>
              <w:rPr>
                <w:kern w:val="2"/>
                <w:sz w:val="20"/>
                <w:szCs w:val="20"/>
                <w14:ligatures w14:val="standardContextual"/>
              </w:rPr>
            </w:pPr>
            <w:r>
              <w:rPr>
                <w:kern w:val="2"/>
                <w:sz w:val="20"/>
                <w:szCs w:val="20"/>
                <w14:ligatures w14:val="standardContextual"/>
              </w:rPr>
              <w:t>4. Me trata de manera respetuosa</w:t>
            </w:r>
          </w:p>
        </w:tc>
        <w:tc>
          <w:tcPr>
            <w:tcW w:w="850" w:type="dxa"/>
          </w:tcPr>
          <w:p w14:paraId="77CC8A5D">
            <w:pPr>
              <w:jc w:val="both"/>
              <w:rPr>
                <w:kern w:val="2"/>
                <w:sz w:val="20"/>
                <w:szCs w:val="20"/>
                <w14:ligatures w14:val="standardContextual"/>
              </w:rPr>
            </w:pPr>
          </w:p>
        </w:tc>
        <w:tc>
          <w:tcPr>
            <w:tcW w:w="1276" w:type="dxa"/>
          </w:tcPr>
          <w:p w14:paraId="7CE4F7C2">
            <w:pPr>
              <w:jc w:val="both"/>
              <w:rPr>
                <w:kern w:val="2"/>
                <w:sz w:val="20"/>
                <w:szCs w:val="20"/>
                <w14:ligatures w14:val="standardContextual"/>
              </w:rPr>
            </w:pPr>
          </w:p>
        </w:tc>
        <w:tc>
          <w:tcPr>
            <w:tcW w:w="1134" w:type="dxa"/>
          </w:tcPr>
          <w:p w14:paraId="7701D5EB">
            <w:pPr>
              <w:jc w:val="both"/>
              <w:rPr>
                <w:kern w:val="2"/>
                <w:sz w:val="20"/>
                <w:szCs w:val="20"/>
                <w14:ligatures w14:val="standardContextual"/>
              </w:rPr>
            </w:pPr>
          </w:p>
        </w:tc>
        <w:tc>
          <w:tcPr>
            <w:tcW w:w="1276" w:type="dxa"/>
          </w:tcPr>
          <w:p w14:paraId="1C788FBC">
            <w:pPr>
              <w:jc w:val="both"/>
              <w:rPr>
                <w:kern w:val="2"/>
                <w:sz w:val="20"/>
                <w:szCs w:val="20"/>
                <w14:ligatures w14:val="standardContextual"/>
              </w:rPr>
            </w:pPr>
          </w:p>
        </w:tc>
        <w:tc>
          <w:tcPr>
            <w:tcW w:w="1178" w:type="dxa"/>
          </w:tcPr>
          <w:p w14:paraId="582EE069">
            <w:pPr>
              <w:jc w:val="both"/>
              <w:rPr>
                <w:kern w:val="2"/>
                <w:sz w:val="20"/>
                <w:szCs w:val="20"/>
                <w14:ligatures w14:val="standardContextual"/>
              </w:rPr>
            </w:pPr>
          </w:p>
        </w:tc>
      </w:tr>
      <w:tr w14:paraId="69C87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tcPr>
          <w:p w14:paraId="29FD8070">
            <w:pPr>
              <w:jc w:val="both"/>
              <w:rPr>
                <w:kern w:val="2"/>
                <w:sz w:val="20"/>
                <w:szCs w:val="20"/>
                <w14:ligatures w14:val="standardContextual"/>
              </w:rPr>
            </w:pPr>
            <w:r>
              <w:rPr>
                <w:kern w:val="2"/>
                <w:sz w:val="20"/>
                <w:szCs w:val="20"/>
                <w14:ligatures w14:val="standardContextual"/>
              </w:rPr>
              <w:t>5. Respeta los horarios establecidos de la actividad</w:t>
            </w:r>
          </w:p>
        </w:tc>
        <w:tc>
          <w:tcPr>
            <w:tcW w:w="850" w:type="dxa"/>
          </w:tcPr>
          <w:p w14:paraId="7D350E5E">
            <w:pPr>
              <w:jc w:val="both"/>
              <w:rPr>
                <w:kern w:val="2"/>
                <w:sz w:val="20"/>
                <w:szCs w:val="20"/>
                <w14:ligatures w14:val="standardContextual"/>
              </w:rPr>
            </w:pPr>
          </w:p>
        </w:tc>
        <w:tc>
          <w:tcPr>
            <w:tcW w:w="1276" w:type="dxa"/>
          </w:tcPr>
          <w:p w14:paraId="77752980">
            <w:pPr>
              <w:jc w:val="both"/>
              <w:rPr>
                <w:kern w:val="2"/>
                <w:sz w:val="20"/>
                <w:szCs w:val="20"/>
                <w14:ligatures w14:val="standardContextual"/>
              </w:rPr>
            </w:pPr>
          </w:p>
        </w:tc>
        <w:tc>
          <w:tcPr>
            <w:tcW w:w="1134" w:type="dxa"/>
          </w:tcPr>
          <w:p w14:paraId="64C60F5B">
            <w:pPr>
              <w:jc w:val="both"/>
              <w:rPr>
                <w:kern w:val="2"/>
                <w:sz w:val="20"/>
                <w:szCs w:val="20"/>
                <w14:ligatures w14:val="standardContextual"/>
              </w:rPr>
            </w:pPr>
          </w:p>
        </w:tc>
        <w:tc>
          <w:tcPr>
            <w:tcW w:w="1276" w:type="dxa"/>
          </w:tcPr>
          <w:p w14:paraId="1D47F9A4">
            <w:pPr>
              <w:jc w:val="both"/>
              <w:rPr>
                <w:kern w:val="2"/>
                <w:sz w:val="20"/>
                <w:szCs w:val="20"/>
                <w14:ligatures w14:val="standardContextual"/>
              </w:rPr>
            </w:pPr>
          </w:p>
        </w:tc>
        <w:tc>
          <w:tcPr>
            <w:tcW w:w="1178" w:type="dxa"/>
          </w:tcPr>
          <w:p w14:paraId="6D40CB69">
            <w:pPr>
              <w:jc w:val="both"/>
              <w:rPr>
                <w:kern w:val="2"/>
                <w:sz w:val="20"/>
                <w:szCs w:val="20"/>
                <w14:ligatures w14:val="standardContextual"/>
              </w:rPr>
            </w:pPr>
          </w:p>
        </w:tc>
      </w:tr>
      <w:tr w14:paraId="52C39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tcPr>
          <w:p w14:paraId="4B535587">
            <w:pPr>
              <w:jc w:val="both"/>
              <w:rPr>
                <w:kern w:val="2"/>
                <w:sz w:val="20"/>
                <w:szCs w:val="20"/>
                <w14:ligatures w14:val="standardContextual"/>
              </w:rPr>
            </w:pPr>
            <w:r>
              <w:rPr>
                <w:kern w:val="2"/>
                <w:sz w:val="20"/>
                <w:szCs w:val="20"/>
                <w14:ligatures w14:val="standardContextual"/>
              </w:rPr>
              <w:t>6. Me motiva a realizar la actividad</w:t>
            </w:r>
          </w:p>
        </w:tc>
        <w:tc>
          <w:tcPr>
            <w:tcW w:w="850" w:type="dxa"/>
          </w:tcPr>
          <w:p w14:paraId="5704F14F">
            <w:pPr>
              <w:jc w:val="both"/>
              <w:rPr>
                <w:kern w:val="2"/>
                <w:sz w:val="20"/>
                <w:szCs w:val="20"/>
                <w14:ligatures w14:val="standardContextual"/>
              </w:rPr>
            </w:pPr>
          </w:p>
        </w:tc>
        <w:tc>
          <w:tcPr>
            <w:tcW w:w="1276" w:type="dxa"/>
          </w:tcPr>
          <w:p w14:paraId="73AA58A9">
            <w:pPr>
              <w:jc w:val="both"/>
              <w:rPr>
                <w:kern w:val="2"/>
                <w:sz w:val="20"/>
                <w:szCs w:val="20"/>
                <w14:ligatures w14:val="standardContextual"/>
              </w:rPr>
            </w:pPr>
          </w:p>
        </w:tc>
        <w:tc>
          <w:tcPr>
            <w:tcW w:w="1134" w:type="dxa"/>
          </w:tcPr>
          <w:p w14:paraId="691839FD">
            <w:pPr>
              <w:jc w:val="both"/>
              <w:rPr>
                <w:kern w:val="2"/>
                <w:sz w:val="20"/>
                <w:szCs w:val="20"/>
                <w14:ligatures w14:val="standardContextual"/>
              </w:rPr>
            </w:pPr>
          </w:p>
        </w:tc>
        <w:tc>
          <w:tcPr>
            <w:tcW w:w="1276" w:type="dxa"/>
          </w:tcPr>
          <w:p w14:paraId="61757CA5">
            <w:pPr>
              <w:jc w:val="both"/>
              <w:rPr>
                <w:kern w:val="2"/>
                <w:sz w:val="20"/>
                <w:szCs w:val="20"/>
                <w14:ligatures w14:val="standardContextual"/>
              </w:rPr>
            </w:pPr>
          </w:p>
        </w:tc>
        <w:tc>
          <w:tcPr>
            <w:tcW w:w="1178" w:type="dxa"/>
          </w:tcPr>
          <w:p w14:paraId="733BA8B2">
            <w:pPr>
              <w:jc w:val="both"/>
              <w:rPr>
                <w:kern w:val="2"/>
                <w:sz w:val="20"/>
                <w:szCs w:val="20"/>
                <w14:ligatures w14:val="standardContextual"/>
              </w:rPr>
            </w:pPr>
          </w:p>
        </w:tc>
      </w:tr>
      <w:tr w14:paraId="48269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tcPr>
          <w:p w14:paraId="358EE1F8">
            <w:pPr>
              <w:jc w:val="both"/>
              <w:rPr>
                <w:kern w:val="2"/>
                <w:sz w:val="20"/>
                <w:szCs w:val="20"/>
                <w14:ligatures w14:val="standardContextual"/>
              </w:rPr>
            </w:pPr>
            <w:r>
              <w:rPr>
                <w:kern w:val="2"/>
                <w:sz w:val="20"/>
                <w:szCs w:val="20"/>
                <w14:ligatures w14:val="standardContextual"/>
              </w:rPr>
              <w:t>7. Crea en el grupo a un ambiente de cordialidad</w:t>
            </w:r>
          </w:p>
        </w:tc>
        <w:tc>
          <w:tcPr>
            <w:tcW w:w="850" w:type="dxa"/>
          </w:tcPr>
          <w:p w14:paraId="457FC282">
            <w:pPr>
              <w:jc w:val="both"/>
              <w:rPr>
                <w:kern w:val="2"/>
                <w:sz w:val="20"/>
                <w:szCs w:val="20"/>
                <w14:ligatures w14:val="standardContextual"/>
              </w:rPr>
            </w:pPr>
          </w:p>
        </w:tc>
        <w:tc>
          <w:tcPr>
            <w:tcW w:w="1276" w:type="dxa"/>
          </w:tcPr>
          <w:p w14:paraId="5155BFC8">
            <w:pPr>
              <w:jc w:val="both"/>
              <w:rPr>
                <w:kern w:val="2"/>
                <w:sz w:val="20"/>
                <w:szCs w:val="20"/>
                <w14:ligatures w14:val="standardContextual"/>
              </w:rPr>
            </w:pPr>
          </w:p>
        </w:tc>
        <w:tc>
          <w:tcPr>
            <w:tcW w:w="1134" w:type="dxa"/>
          </w:tcPr>
          <w:p w14:paraId="61AB2B3A">
            <w:pPr>
              <w:jc w:val="both"/>
              <w:rPr>
                <w:kern w:val="2"/>
                <w:sz w:val="20"/>
                <w:szCs w:val="20"/>
                <w14:ligatures w14:val="standardContextual"/>
              </w:rPr>
            </w:pPr>
          </w:p>
        </w:tc>
        <w:tc>
          <w:tcPr>
            <w:tcW w:w="1276" w:type="dxa"/>
          </w:tcPr>
          <w:p w14:paraId="7EA64C86">
            <w:pPr>
              <w:jc w:val="both"/>
              <w:rPr>
                <w:kern w:val="2"/>
                <w:sz w:val="20"/>
                <w:szCs w:val="20"/>
                <w14:ligatures w14:val="standardContextual"/>
              </w:rPr>
            </w:pPr>
          </w:p>
        </w:tc>
        <w:tc>
          <w:tcPr>
            <w:tcW w:w="1178" w:type="dxa"/>
          </w:tcPr>
          <w:p w14:paraId="4CD2A591">
            <w:pPr>
              <w:jc w:val="both"/>
              <w:rPr>
                <w:kern w:val="2"/>
                <w:sz w:val="20"/>
                <w:szCs w:val="20"/>
                <w14:ligatures w14:val="standardContextual"/>
              </w:rPr>
            </w:pPr>
          </w:p>
        </w:tc>
      </w:tr>
      <w:tr w14:paraId="6FD79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tcPr>
          <w:p w14:paraId="0AEDD2D5">
            <w:pPr>
              <w:jc w:val="both"/>
              <w:rPr>
                <w:kern w:val="2"/>
                <w:sz w:val="20"/>
                <w:szCs w:val="20"/>
                <w14:ligatures w14:val="standardContextual"/>
              </w:rPr>
            </w:pPr>
            <w:r>
              <w:rPr>
                <w:kern w:val="2"/>
                <w:sz w:val="20"/>
                <w:szCs w:val="20"/>
                <w14:ligatures w14:val="standardContextual"/>
              </w:rPr>
              <w:t>8. Motiva el trabajo en equipo</w:t>
            </w:r>
          </w:p>
        </w:tc>
        <w:tc>
          <w:tcPr>
            <w:tcW w:w="850" w:type="dxa"/>
          </w:tcPr>
          <w:p w14:paraId="60BDF165">
            <w:pPr>
              <w:jc w:val="both"/>
              <w:rPr>
                <w:kern w:val="2"/>
                <w:sz w:val="20"/>
                <w:szCs w:val="20"/>
                <w14:ligatures w14:val="standardContextual"/>
              </w:rPr>
            </w:pPr>
          </w:p>
        </w:tc>
        <w:tc>
          <w:tcPr>
            <w:tcW w:w="1276" w:type="dxa"/>
          </w:tcPr>
          <w:p w14:paraId="71E29C7C">
            <w:pPr>
              <w:jc w:val="both"/>
              <w:rPr>
                <w:kern w:val="2"/>
                <w:sz w:val="20"/>
                <w:szCs w:val="20"/>
                <w14:ligatures w14:val="standardContextual"/>
              </w:rPr>
            </w:pPr>
          </w:p>
        </w:tc>
        <w:tc>
          <w:tcPr>
            <w:tcW w:w="1134" w:type="dxa"/>
          </w:tcPr>
          <w:p w14:paraId="1D9A375C">
            <w:pPr>
              <w:jc w:val="both"/>
              <w:rPr>
                <w:kern w:val="2"/>
                <w:sz w:val="20"/>
                <w:szCs w:val="20"/>
                <w14:ligatures w14:val="standardContextual"/>
              </w:rPr>
            </w:pPr>
          </w:p>
        </w:tc>
        <w:tc>
          <w:tcPr>
            <w:tcW w:w="1276" w:type="dxa"/>
          </w:tcPr>
          <w:p w14:paraId="404A9711">
            <w:pPr>
              <w:jc w:val="both"/>
              <w:rPr>
                <w:kern w:val="2"/>
                <w:sz w:val="20"/>
                <w:szCs w:val="20"/>
                <w14:ligatures w14:val="standardContextual"/>
              </w:rPr>
            </w:pPr>
          </w:p>
        </w:tc>
        <w:tc>
          <w:tcPr>
            <w:tcW w:w="1178" w:type="dxa"/>
          </w:tcPr>
          <w:p w14:paraId="08924E6E">
            <w:pPr>
              <w:jc w:val="both"/>
              <w:rPr>
                <w:kern w:val="2"/>
                <w:sz w:val="20"/>
                <w:szCs w:val="20"/>
                <w14:ligatures w14:val="standardContextual"/>
              </w:rPr>
            </w:pPr>
          </w:p>
        </w:tc>
      </w:tr>
      <w:tr w14:paraId="5839B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tcPr>
          <w:p w14:paraId="3BE19772">
            <w:pPr>
              <w:jc w:val="both"/>
              <w:rPr>
                <w:kern w:val="2"/>
                <w:sz w:val="20"/>
                <w:szCs w:val="20"/>
                <w14:ligatures w14:val="standardContextual"/>
              </w:rPr>
            </w:pPr>
            <w:r>
              <w:rPr>
                <w:kern w:val="2"/>
                <w:sz w:val="20"/>
                <w:szCs w:val="20"/>
                <w14:ligatures w14:val="standardContextual"/>
              </w:rPr>
              <w:t>9. Realiza la evaluación de acuerdo a lo informado al inicio del curso</w:t>
            </w:r>
          </w:p>
        </w:tc>
        <w:tc>
          <w:tcPr>
            <w:tcW w:w="850" w:type="dxa"/>
          </w:tcPr>
          <w:p w14:paraId="587BB4F9">
            <w:pPr>
              <w:jc w:val="both"/>
              <w:rPr>
                <w:kern w:val="2"/>
                <w:sz w:val="20"/>
                <w:szCs w:val="20"/>
                <w14:ligatures w14:val="standardContextual"/>
              </w:rPr>
            </w:pPr>
          </w:p>
        </w:tc>
        <w:tc>
          <w:tcPr>
            <w:tcW w:w="1276" w:type="dxa"/>
          </w:tcPr>
          <w:p w14:paraId="1CDA9604">
            <w:pPr>
              <w:jc w:val="both"/>
              <w:rPr>
                <w:kern w:val="2"/>
                <w:sz w:val="20"/>
                <w:szCs w:val="20"/>
                <w14:ligatures w14:val="standardContextual"/>
              </w:rPr>
            </w:pPr>
          </w:p>
        </w:tc>
        <w:tc>
          <w:tcPr>
            <w:tcW w:w="1134" w:type="dxa"/>
          </w:tcPr>
          <w:p w14:paraId="08B9DDF7">
            <w:pPr>
              <w:jc w:val="both"/>
              <w:rPr>
                <w:kern w:val="2"/>
                <w:sz w:val="20"/>
                <w:szCs w:val="20"/>
                <w14:ligatures w14:val="standardContextual"/>
              </w:rPr>
            </w:pPr>
          </w:p>
        </w:tc>
        <w:tc>
          <w:tcPr>
            <w:tcW w:w="1276" w:type="dxa"/>
          </w:tcPr>
          <w:p w14:paraId="5D84FD48">
            <w:pPr>
              <w:jc w:val="both"/>
              <w:rPr>
                <w:kern w:val="2"/>
                <w:sz w:val="20"/>
                <w:szCs w:val="20"/>
                <w14:ligatures w14:val="standardContextual"/>
              </w:rPr>
            </w:pPr>
          </w:p>
        </w:tc>
        <w:tc>
          <w:tcPr>
            <w:tcW w:w="1178" w:type="dxa"/>
          </w:tcPr>
          <w:p w14:paraId="51F5A7F8">
            <w:pPr>
              <w:jc w:val="both"/>
              <w:rPr>
                <w:kern w:val="2"/>
                <w:sz w:val="20"/>
                <w:szCs w:val="20"/>
                <w14:ligatures w14:val="standardContextual"/>
              </w:rPr>
            </w:pPr>
          </w:p>
        </w:tc>
      </w:tr>
      <w:tr w14:paraId="50BC9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tcPr>
          <w:p w14:paraId="38FE6CBA">
            <w:pPr>
              <w:rPr>
                <w:kern w:val="2"/>
                <w:sz w:val="20"/>
                <w:szCs w:val="20"/>
                <w14:ligatures w14:val="standardContextual"/>
              </w:rPr>
            </w:pPr>
            <w:r>
              <w:rPr>
                <w:kern w:val="2"/>
                <w:sz w:val="20"/>
                <w:szCs w:val="20"/>
                <w14:ligatures w14:val="standardContextual"/>
              </w:rPr>
              <w:t>10. Da a conocer los resultados de las evaluaciones</w:t>
            </w:r>
          </w:p>
        </w:tc>
        <w:tc>
          <w:tcPr>
            <w:tcW w:w="850" w:type="dxa"/>
          </w:tcPr>
          <w:p w14:paraId="139DFD94">
            <w:pPr>
              <w:jc w:val="both"/>
              <w:rPr>
                <w:kern w:val="2"/>
                <w:sz w:val="20"/>
                <w:szCs w:val="20"/>
                <w14:ligatures w14:val="standardContextual"/>
              </w:rPr>
            </w:pPr>
          </w:p>
        </w:tc>
        <w:tc>
          <w:tcPr>
            <w:tcW w:w="1276" w:type="dxa"/>
          </w:tcPr>
          <w:p w14:paraId="2F15E0B9">
            <w:pPr>
              <w:jc w:val="both"/>
              <w:rPr>
                <w:kern w:val="2"/>
                <w:sz w:val="20"/>
                <w:szCs w:val="20"/>
                <w14:ligatures w14:val="standardContextual"/>
              </w:rPr>
            </w:pPr>
          </w:p>
        </w:tc>
        <w:tc>
          <w:tcPr>
            <w:tcW w:w="1134" w:type="dxa"/>
          </w:tcPr>
          <w:p w14:paraId="755AD765">
            <w:pPr>
              <w:jc w:val="both"/>
              <w:rPr>
                <w:kern w:val="2"/>
                <w:sz w:val="20"/>
                <w:szCs w:val="20"/>
                <w14:ligatures w14:val="standardContextual"/>
              </w:rPr>
            </w:pPr>
          </w:p>
        </w:tc>
        <w:tc>
          <w:tcPr>
            <w:tcW w:w="1276" w:type="dxa"/>
          </w:tcPr>
          <w:p w14:paraId="390634C1">
            <w:pPr>
              <w:jc w:val="both"/>
              <w:rPr>
                <w:kern w:val="2"/>
                <w:sz w:val="20"/>
                <w:szCs w:val="20"/>
                <w14:ligatures w14:val="standardContextual"/>
              </w:rPr>
            </w:pPr>
          </w:p>
        </w:tc>
        <w:tc>
          <w:tcPr>
            <w:tcW w:w="1178" w:type="dxa"/>
          </w:tcPr>
          <w:p w14:paraId="3E229BB7">
            <w:pPr>
              <w:jc w:val="both"/>
              <w:rPr>
                <w:kern w:val="2"/>
                <w:sz w:val="20"/>
                <w:szCs w:val="20"/>
                <w14:ligatures w14:val="standardContextual"/>
              </w:rPr>
            </w:pPr>
          </w:p>
        </w:tc>
      </w:tr>
    </w:tbl>
    <w:p w14:paraId="6F4E8A39">
      <w:pPr>
        <w:jc w:val="both"/>
        <w:rPr>
          <w:sz w:val="20"/>
          <w:szCs w:val="20"/>
        </w:rPr>
      </w:pPr>
    </w:p>
    <w:p w14:paraId="3319A6D7">
      <w:pPr>
        <w:jc w:val="both"/>
        <w:rPr>
          <w:sz w:val="20"/>
          <w:szCs w:val="20"/>
        </w:rPr>
      </w:pPr>
      <w:r>
        <w:rPr>
          <w:sz w:val="20"/>
          <w:szCs w:val="20"/>
        </w:rPr>
        <mc:AlternateContent>
          <mc:Choice Requires="wps">
            <w:drawing>
              <wp:anchor distT="0" distB="0" distL="114300" distR="114300" simplePos="0" relativeHeight="251662336" behindDoc="0" locked="0" layoutInCell="1" allowOverlap="1">
                <wp:simplePos x="0" y="0"/>
                <wp:positionH relativeFrom="column">
                  <wp:posOffset>3313430</wp:posOffset>
                </wp:positionH>
                <wp:positionV relativeFrom="paragraph">
                  <wp:posOffset>266065</wp:posOffset>
                </wp:positionV>
                <wp:extent cx="307975" cy="158750"/>
                <wp:effectExtent l="0" t="0" r="16510" b="13335"/>
                <wp:wrapNone/>
                <wp:docPr id="1525840220" name="Elipse 1"/>
                <wp:cNvGraphicFramePr/>
                <a:graphic xmlns:a="http://schemas.openxmlformats.org/drawingml/2006/main">
                  <a:graphicData uri="http://schemas.microsoft.com/office/word/2010/wordprocessingShape">
                    <wps:wsp>
                      <wps:cNvSpPr/>
                      <wps:spPr>
                        <a:xfrm>
                          <a:off x="0" y="0"/>
                          <a:ext cx="307818" cy="158436"/>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Elipse 1" o:spid="_x0000_s1026" o:spt="3" type="#_x0000_t3" style="position:absolute;left:0pt;margin-left:260.9pt;margin-top:20.95pt;height:12.5pt;width:24.25pt;z-index:251662336;v-text-anchor:middle;mso-width-relative:page;mso-height-relative:page;" filled="f" stroked="t" coordsize="21600,21600" o:gfxdata="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LDhHUNkAAAAJAQAADwAAAAAAAAABACAAAAAiAAAAZHJzL2Rvd25yZXYueG1sUEsB&#10;AhQAFAAAAAgAh07iQG6YxH5mAgAA4AQAAA4AAAAAAAAAAQAgAAAAKAEAAGRycy9lMm9Eb2MueG1s&#10;UEsFBgAAAAAGAAYAWQEAAAAGAAAAAA==&#10;">
                <v:fill on="f" focussize="0,0"/>
                <v:stroke weight="2pt" color="#1C334E [3204]" joinstyle="round"/>
                <v:imagedata o:title=""/>
                <o:lock v:ext="edit" aspectratio="f"/>
              </v:shape>
            </w:pict>
          </mc:Fallback>
        </mc:AlternateContent>
      </w:r>
      <w:r>
        <w:rPr>
          <w:sz w:val="20"/>
          <w:szCs w:val="20"/>
        </w:rPr>
        <w:t xml:space="preserve">11. ¿Te gustaría volver a tomar un curso con este promotor? </w:t>
      </w:r>
    </w:p>
    <w:p w14:paraId="75E3E049">
      <w:pPr>
        <w:jc w:val="both"/>
        <w:rPr>
          <w:sz w:val="20"/>
          <w:szCs w:val="20"/>
        </w:rPr>
      </w:pPr>
    </w:p>
    <w:p w14:paraId="7A2262F0">
      <w:pPr>
        <w:jc w:val="both"/>
        <w:rPr>
          <w:sz w:val="20"/>
          <w:szCs w:val="20"/>
        </w:rPr>
      </w:pPr>
      <w:r>
        <w:rPr>
          <w:sz w:val="20"/>
          <w:szCs w:val="20"/>
        </w:rPr>
        <mc:AlternateContent>
          <mc:Choice Requires="wps">
            <w:drawing>
              <wp:anchor distT="0" distB="0" distL="114300" distR="114300" simplePos="0" relativeHeight="251661312" behindDoc="0" locked="0" layoutInCell="1" allowOverlap="1">
                <wp:simplePos x="0" y="0"/>
                <wp:positionH relativeFrom="column">
                  <wp:posOffset>227330</wp:posOffset>
                </wp:positionH>
                <wp:positionV relativeFrom="paragraph">
                  <wp:posOffset>13970</wp:posOffset>
                </wp:positionV>
                <wp:extent cx="307975" cy="158750"/>
                <wp:effectExtent l="0" t="0" r="16510" b="13335"/>
                <wp:wrapNone/>
                <wp:docPr id="2144157493" name="Elipse 1"/>
                <wp:cNvGraphicFramePr/>
                <a:graphic xmlns:a="http://schemas.openxmlformats.org/drawingml/2006/main">
                  <a:graphicData uri="http://schemas.microsoft.com/office/word/2010/wordprocessingShape">
                    <wps:wsp>
                      <wps:cNvSpPr/>
                      <wps:spPr>
                        <a:xfrm>
                          <a:off x="0" y="0"/>
                          <a:ext cx="307818" cy="158436"/>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Elipse 1" o:spid="_x0000_s1026" o:spt="3" type="#_x0000_t3" style="position:absolute;left:0pt;margin-left:17.9pt;margin-top:1.1pt;height:12.5pt;width:24.25pt;z-index:251661312;v-text-anchor:middle;mso-width-relative:page;mso-height-relative:page;" filled="f" stroked="t" coordsize="21600,21600" o:gfxdata="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u76BrNUAAAAGAQAADwAAAAAAAAABACAAAAAiAAAAZHJzL2Rvd25yZXYueG1sUEsBAhQA&#10;FAAAAAgAh07iQPwL2mdnAgAA4AQAAA4AAAAAAAAAAQAgAAAAJAEAAGRycy9lMm9Eb2MueG1sUEsF&#10;BgAAAAAGAAYAWQEAAP0FAAAAAA==&#10;">
                <v:fill on="f" focussize="0,0"/>
                <v:stroke weight="2pt" color="#1C334E [3204]" joinstyle="round"/>
                <v:imagedata o:title=""/>
                <o:lock v:ext="edit" aspectratio="f"/>
              </v:shape>
            </w:pict>
          </mc:Fallback>
        </mc:AlternateContent>
      </w:r>
      <w:r>
        <w:rPr>
          <w:sz w:val="20"/>
          <w:szCs w:val="20"/>
        </w:rPr>
        <w:t>Si                                                                                                        No</w:t>
      </w:r>
    </w:p>
    <w:p w14:paraId="6D7D92AD">
      <w:pPr>
        <w:jc w:val="both"/>
        <w:rPr>
          <w:sz w:val="20"/>
          <w:szCs w:val="20"/>
        </w:rPr>
      </w:pPr>
    </w:p>
    <w:p w14:paraId="143A936A">
      <w:pPr>
        <w:jc w:val="both"/>
        <w:rPr>
          <w:sz w:val="20"/>
          <w:szCs w:val="20"/>
        </w:rPr>
      </w:pPr>
      <w:r>
        <w:rPr>
          <w:sz w:val="20"/>
          <w:szCs w:val="20"/>
        </w:rPr>
        <w:t>12.</w:t>
      </w:r>
      <w:r>
        <w:t xml:space="preserve"> </w:t>
      </w:r>
      <w:r>
        <w:rPr>
          <w:sz w:val="20"/>
          <w:szCs w:val="20"/>
        </w:rPr>
        <w:t xml:space="preserve">Comentarios Finales                                                                                                                                                                                              </w:t>
      </w:r>
    </w:p>
    <w:p w14:paraId="263617A9">
      <w:pPr>
        <w:jc w:val="both"/>
        <w:rPr>
          <w:sz w:val="20"/>
          <w:szCs w:val="20"/>
        </w:rPr>
      </w:pPr>
      <w:r>
        <w:rPr>
          <w:sz w:val="20"/>
          <w:szCs w:val="20"/>
        </w:rPr>
        <w:t xml:space="preserve">________________________________________________________________________________________________________________________________________________________________________________ </w:t>
      </w:r>
    </w:p>
    <w:p w14:paraId="1310538E"/>
    <w:sectPr>
      <w:headerReference r:id="rId3" w:type="default"/>
      <w:footerReference r:id="rId4" w:type="default"/>
      <w:pgSz w:w="12240" w:h="15840"/>
      <w:pgMar w:top="1440" w:right="1080" w:bottom="1440" w:left="1080" w:header="418" w:footer="686" w:gutter="0"/>
      <w:cols w:space="72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2EEC4">
    <w:pPr>
      <w:pStyle w:val="7"/>
      <w:spacing w:line="14" w:lineRule="auto"/>
    </w:pPr>
    <w:r>
      <mc:AlternateContent>
        <mc:Choice Requires="wps">
          <w:drawing>
            <wp:anchor distT="0" distB="0" distL="0" distR="0" simplePos="0" relativeHeight="251660288" behindDoc="1" locked="0" layoutInCell="1" allowOverlap="1">
              <wp:simplePos x="0" y="0"/>
              <wp:positionH relativeFrom="page">
                <wp:posOffset>6390640</wp:posOffset>
              </wp:positionH>
              <wp:positionV relativeFrom="page">
                <wp:posOffset>9482455</wp:posOffset>
              </wp:positionV>
              <wp:extent cx="643255" cy="139700"/>
              <wp:effectExtent l="0" t="0" r="0" b="0"/>
              <wp:wrapNone/>
              <wp:docPr id="5" name="Textbox 5"/>
              <wp:cNvGraphicFramePr/>
              <a:graphic xmlns:a="http://schemas.openxmlformats.org/drawingml/2006/main">
                <a:graphicData uri="http://schemas.microsoft.com/office/word/2010/wordprocessingShape">
                  <wps:wsp>
                    <wps:cNvSpPr txBox="1"/>
                    <wps:spPr>
                      <a:xfrm>
                        <a:off x="0" y="0"/>
                        <a:ext cx="643255" cy="139700"/>
                      </a:xfrm>
                      <a:prstGeom prst="rect">
                        <a:avLst/>
                      </a:prstGeom>
                    </wps:spPr>
                    <wps:txbx>
                      <w:txbxContent>
                        <w:p w14:paraId="100E5923">
                          <w:pPr>
                            <w:spacing w:line="203" w:lineRule="exact"/>
                            <w:ind w:left="20"/>
                            <w:rPr>
                              <w:rFonts w:hint="default"/>
                              <w:b/>
                              <w:sz w:val="18"/>
                              <w:lang w:val="es-MX"/>
                            </w:rPr>
                          </w:pPr>
                          <w:r>
                            <w:rPr>
                              <w:b/>
                              <w:sz w:val="18"/>
                              <w:lang w:val="es-MX"/>
                            </w:rPr>
                            <w:t xml:space="preserve">            Ver.</w:t>
                          </w:r>
                          <w:r>
                            <w:rPr>
                              <w:rFonts w:hint="default"/>
                              <w:b/>
                              <w:sz w:val="18"/>
                              <w:lang w:val="es-MX"/>
                            </w:rPr>
                            <w:t>1</w:t>
                          </w:r>
                        </w:p>
                      </w:txbxContent>
                    </wps:txbx>
                    <wps:bodyPr wrap="square" lIns="0" tIns="0" rIns="0" bIns="0" rtlCol="0">
                      <a:noAutofit/>
                    </wps:bodyPr>
                  </wps:wsp>
                </a:graphicData>
              </a:graphic>
            </wp:anchor>
          </w:drawing>
        </mc:Choice>
        <mc:Fallback>
          <w:pict>
            <v:shape id="Textbox 5" o:spid="_x0000_s1026" o:spt="202" type="#_x0000_t202" style="position:absolute;left:0pt;margin-left:503.2pt;margin-top:746.65pt;height:11pt;width:50.65pt;mso-position-horizontal-relative:page;mso-position-vertical-relative:page;z-index:-251656192;mso-width-relative:page;mso-height-relative:page;" filled="f" stroked="f" coordsize="21600,21600" o:gfxdata="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rGQWd2wAAAA8BAAAPAAAAAAAAAAEAIAAAACIAAABkcnMvZG93bnJldi54bWxQSwECFAAUAAAA&#10;CACHTuJABda+DLIBAABzAwAADgAAAAAAAAABACAAAAAqAQAAZHJzL2Uyb0RvYy54bWxQSwUGAAAA&#10;AAYABgBZAQAATgUAAAAA&#10;">
              <v:fill on="f" focussize="0,0"/>
              <v:stroke on="f"/>
              <v:imagedata o:title=""/>
              <o:lock v:ext="edit" aspectratio="f"/>
              <v:textbox inset="0mm,0mm,0mm,0mm">
                <w:txbxContent>
                  <w:p w14:paraId="100E5923">
                    <w:pPr>
                      <w:spacing w:line="203" w:lineRule="exact"/>
                      <w:ind w:left="20"/>
                      <w:rPr>
                        <w:rFonts w:hint="default"/>
                        <w:b/>
                        <w:sz w:val="18"/>
                        <w:lang w:val="es-MX"/>
                      </w:rPr>
                    </w:pPr>
                    <w:r>
                      <w:rPr>
                        <w:b/>
                        <w:sz w:val="18"/>
                        <w:lang w:val="es-MX"/>
                      </w:rPr>
                      <w:t xml:space="preserve">            Ver.</w:t>
                    </w:r>
                    <w:r>
                      <w:rPr>
                        <w:rFonts w:hint="default"/>
                        <w:b/>
                        <w:sz w:val="18"/>
                        <w:lang w:val="es-MX"/>
                      </w:rPr>
                      <w:t>1</w:t>
                    </w:r>
                  </w:p>
                </w:txbxContent>
              </v:textbox>
            </v:shape>
          </w:pict>
        </mc:Fallback>
      </mc:AlternateContent>
    </w:r>
    <w:r>
      <mc:AlternateContent>
        <mc:Choice Requires="wps">
          <w:drawing>
            <wp:anchor distT="0" distB="0" distL="0" distR="0" simplePos="0" relativeHeight="251660288" behindDoc="1" locked="0" layoutInCell="1" allowOverlap="1">
              <wp:simplePos x="0" y="0"/>
              <wp:positionH relativeFrom="page">
                <wp:posOffset>1817370</wp:posOffset>
              </wp:positionH>
              <wp:positionV relativeFrom="page">
                <wp:posOffset>9618345</wp:posOffset>
              </wp:positionV>
              <wp:extent cx="4426585" cy="127635"/>
              <wp:effectExtent l="0" t="0" r="0" b="0"/>
              <wp:wrapNone/>
              <wp:docPr id="6" name="Textbox 6"/>
              <wp:cNvGraphicFramePr/>
              <a:graphic xmlns:a="http://schemas.openxmlformats.org/drawingml/2006/main">
                <a:graphicData uri="http://schemas.microsoft.com/office/word/2010/wordprocessingShape">
                  <wps:wsp>
                    <wps:cNvSpPr txBox="1"/>
                    <wps:spPr>
                      <a:xfrm>
                        <a:off x="0" y="0"/>
                        <a:ext cx="4426585" cy="127635"/>
                      </a:xfrm>
                      <a:prstGeom prst="rect">
                        <a:avLst/>
                      </a:prstGeom>
                    </wps:spPr>
                    <wps:txbx>
                      <w:txbxContent>
                        <w:p w14:paraId="359A87AC">
                          <w:pPr>
                            <w:spacing w:line="184" w:lineRule="exact"/>
                            <w:ind w:left="20"/>
                            <w:rPr>
                              <w:b/>
                              <w:sz w:val="16"/>
                            </w:rPr>
                          </w:pPr>
                          <w:r>
                            <w:rPr>
                              <w:color w:val="808080"/>
                              <w:sz w:val="16"/>
                            </w:rPr>
                            <w:t>“Toda</w:t>
                          </w:r>
                          <w:r>
                            <w:rPr>
                              <w:color w:val="808080"/>
                              <w:spacing w:val="-7"/>
                              <w:sz w:val="16"/>
                            </w:rPr>
                            <w:t xml:space="preserve"> </w:t>
                          </w:r>
                          <w:r>
                            <w:rPr>
                              <w:color w:val="808080"/>
                              <w:sz w:val="16"/>
                            </w:rPr>
                            <w:t>copia</w:t>
                          </w:r>
                          <w:r>
                            <w:rPr>
                              <w:color w:val="808080"/>
                              <w:spacing w:val="-4"/>
                              <w:sz w:val="16"/>
                            </w:rPr>
                            <w:t xml:space="preserve"> </w:t>
                          </w:r>
                          <w:r>
                            <w:rPr>
                              <w:color w:val="808080"/>
                              <w:sz w:val="16"/>
                            </w:rPr>
                            <w:t>en</w:t>
                          </w:r>
                          <w:r>
                            <w:rPr>
                              <w:color w:val="808080"/>
                              <w:spacing w:val="-4"/>
                              <w:sz w:val="16"/>
                            </w:rPr>
                            <w:t xml:space="preserve"> </w:t>
                          </w:r>
                          <w:r>
                            <w:rPr>
                              <w:color w:val="808080"/>
                              <w:sz w:val="16"/>
                            </w:rPr>
                            <w:t>PAPEL</w:t>
                          </w:r>
                          <w:r>
                            <w:rPr>
                              <w:color w:val="808080"/>
                              <w:spacing w:val="-3"/>
                              <w:sz w:val="16"/>
                            </w:rPr>
                            <w:t xml:space="preserve"> </w:t>
                          </w:r>
                          <w:r>
                            <w:rPr>
                              <w:color w:val="808080"/>
                              <w:sz w:val="16"/>
                            </w:rPr>
                            <w:t>o</w:t>
                          </w:r>
                          <w:r>
                            <w:rPr>
                              <w:color w:val="808080"/>
                              <w:spacing w:val="-5"/>
                              <w:sz w:val="16"/>
                            </w:rPr>
                            <w:t xml:space="preserve"> </w:t>
                          </w:r>
                          <w:r>
                            <w:rPr>
                              <w:color w:val="808080"/>
                              <w:sz w:val="16"/>
                            </w:rPr>
                            <w:t>ARCHIVO</w:t>
                          </w:r>
                          <w:r>
                            <w:rPr>
                              <w:color w:val="808080"/>
                              <w:spacing w:val="-4"/>
                              <w:sz w:val="16"/>
                            </w:rPr>
                            <w:t xml:space="preserve"> </w:t>
                          </w:r>
                          <w:r>
                            <w:rPr>
                              <w:color w:val="808080"/>
                              <w:sz w:val="16"/>
                            </w:rPr>
                            <w:t>ELECTRÓNICO</w:t>
                          </w:r>
                          <w:r>
                            <w:rPr>
                              <w:color w:val="808080"/>
                              <w:spacing w:val="-4"/>
                              <w:sz w:val="16"/>
                            </w:rPr>
                            <w:t xml:space="preserve"> </w:t>
                          </w:r>
                          <w:r>
                            <w:rPr>
                              <w:color w:val="808080"/>
                              <w:sz w:val="16"/>
                            </w:rPr>
                            <w:t>es</w:t>
                          </w:r>
                          <w:r>
                            <w:rPr>
                              <w:color w:val="808080"/>
                              <w:spacing w:val="-4"/>
                              <w:sz w:val="16"/>
                            </w:rPr>
                            <w:t xml:space="preserve"> </w:t>
                          </w:r>
                          <w:r>
                            <w:rPr>
                              <w:color w:val="808080"/>
                              <w:sz w:val="16"/>
                            </w:rPr>
                            <w:t>un</w:t>
                          </w:r>
                          <w:r>
                            <w:rPr>
                              <w:color w:val="808080"/>
                              <w:spacing w:val="-4"/>
                              <w:sz w:val="16"/>
                            </w:rPr>
                            <w:t xml:space="preserve"> </w:t>
                          </w:r>
                          <w:r>
                            <w:rPr>
                              <w:color w:val="808080"/>
                              <w:sz w:val="16"/>
                            </w:rPr>
                            <w:t>Documento</w:t>
                          </w:r>
                          <w:r>
                            <w:rPr>
                              <w:color w:val="808080"/>
                              <w:spacing w:val="-5"/>
                              <w:sz w:val="16"/>
                            </w:rPr>
                            <w:t xml:space="preserve"> </w:t>
                          </w:r>
                          <w:r>
                            <w:rPr>
                              <w:color w:val="808080"/>
                              <w:sz w:val="16"/>
                            </w:rPr>
                            <w:t>No</w:t>
                          </w:r>
                          <w:r>
                            <w:rPr>
                              <w:color w:val="808080"/>
                              <w:spacing w:val="-4"/>
                              <w:sz w:val="16"/>
                            </w:rPr>
                            <w:t xml:space="preserve"> </w:t>
                          </w:r>
                          <w:r>
                            <w:rPr>
                              <w:color w:val="808080"/>
                              <w:sz w:val="16"/>
                            </w:rPr>
                            <w:t>Controlado</w:t>
                          </w:r>
                          <w:r>
                            <w:rPr>
                              <w:color w:val="808080"/>
                              <w:spacing w:val="-4"/>
                              <w:sz w:val="16"/>
                            </w:rPr>
                            <w:t xml:space="preserve"> </w:t>
                          </w:r>
                          <w:r>
                            <w:rPr>
                              <w:color w:val="808080"/>
                              <w:sz w:val="16"/>
                            </w:rPr>
                            <w:t>a</w:t>
                          </w:r>
                          <w:r>
                            <w:rPr>
                              <w:color w:val="808080"/>
                              <w:spacing w:val="-4"/>
                              <w:sz w:val="16"/>
                            </w:rPr>
                            <w:t xml:space="preserve"> </w:t>
                          </w:r>
                          <w:r>
                            <w:rPr>
                              <w:color w:val="808080"/>
                              <w:sz w:val="16"/>
                            </w:rPr>
                            <w:t>excepción</w:t>
                          </w:r>
                          <w:r>
                            <w:rPr>
                              <w:color w:val="808080"/>
                              <w:spacing w:val="-4"/>
                              <w:sz w:val="16"/>
                            </w:rPr>
                            <w:t xml:space="preserve"> </w:t>
                          </w:r>
                          <w:r>
                            <w:rPr>
                              <w:color w:val="808080"/>
                              <w:sz w:val="16"/>
                            </w:rPr>
                            <w:t>del</w:t>
                          </w:r>
                          <w:r>
                            <w:rPr>
                              <w:color w:val="808080"/>
                              <w:spacing w:val="-4"/>
                              <w:sz w:val="16"/>
                            </w:rPr>
                            <w:t xml:space="preserve"> </w:t>
                          </w:r>
                          <w:r>
                            <w:rPr>
                              <w:color w:val="808080"/>
                              <w:spacing w:val="-2"/>
                              <w:sz w:val="16"/>
                            </w:rPr>
                            <w:t>original</w:t>
                          </w:r>
                          <w:r>
                            <w:rPr>
                              <w:b/>
                              <w:color w:val="808080"/>
                              <w:spacing w:val="-2"/>
                              <w:sz w:val="16"/>
                            </w:rPr>
                            <w:t>”</w:t>
                          </w:r>
                        </w:p>
                      </w:txbxContent>
                    </wps:txbx>
                    <wps:bodyPr wrap="square" lIns="0" tIns="0" rIns="0" bIns="0" rtlCol="0">
                      <a:noAutofit/>
                    </wps:bodyPr>
                  </wps:wsp>
                </a:graphicData>
              </a:graphic>
            </wp:anchor>
          </w:drawing>
        </mc:Choice>
        <mc:Fallback>
          <w:pict>
            <v:shape id="Textbox 6" o:spid="_x0000_s1026" o:spt="202" type="#_x0000_t202" style="position:absolute;left:0pt;margin-left:143.1pt;margin-top:757.35pt;height:10.05pt;width:348.55pt;mso-position-horizontal-relative:page;mso-position-vertical-relative:page;z-index:-251656192;mso-width-relative:page;mso-height-relative:page;" filled="f" stroked="f" coordsize="21600,21600" o:gfxdata="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sNJnEdsAAAANAQAADwAAAAAAAAABACAAAAAiAAAAZHJzL2Rvd25yZXYueG1sUEsBAhQAFAAA&#10;AAgAh07iQBRX26SzAQAAdAMAAA4AAAAAAAAAAQAgAAAAKgEAAGRycy9lMm9Eb2MueG1sUEsFBgAA&#10;AAAGAAYAWQEAAE8FAAAAAA==&#10;">
              <v:fill on="f" focussize="0,0"/>
              <v:stroke on="f"/>
              <v:imagedata o:title=""/>
              <o:lock v:ext="edit" aspectratio="f"/>
              <v:textbox inset="0mm,0mm,0mm,0mm">
                <w:txbxContent>
                  <w:p w14:paraId="359A87AC">
                    <w:pPr>
                      <w:spacing w:line="184" w:lineRule="exact"/>
                      <w:ind w:left="20"/>
                      <w:rPr>
                        <w:b/>
                        <w:sz w:val="16"/>
                      </w:rPr>
                    </w:pPr>
                    <w:r>
                      <w:rPr>
                        <w:color w:val="808080"/>
                        <w:sz w:val="16"/>
                      </w:rPr>
                      <w:t>“Toda</w:t>
                    </w:r>
                    <w:r>
                      <w:rPr>
                        <w:color w:val="808080"/>
                        <w:spacing w:val="-7"/>
                        <w:sz w:val="16"/>
                      </w:rPr>
                      <w:t xml:space="preserve"> </w:t>
                    </w:r>
                    <w:r>
                      <w:rPr>
                        <w:color w:val="808080"/>
                        <w:sz w:val="16"/>
                      </w:rPr>
                      <w:t>copia</w:t>
                    </w:r>
                    <w:r>
                      <w:rPr>
                        <w:color w:val="808080"/>
                        <w:spacing w:val="-4"/>
                        <w:sz w:val="16"/>
                      </w:rPr>
                      <w:t xml:space="preserve"> </w:t>
                    </w:r>
                    <w:r>
                      <w:rPr>
                        <w:color w:val="808080"/>
                        <w:sz w:val="16"/>
                      </w:rPr>
                      <w:t>en</w:t>
                    </w:r>
                    <w:r>
                      <w:rPr>
                        <w:color w:val="808080"/>
                        <w:spacing w:val="-4"/>
                        <w:sz w:val="16"/>
                      </w:rPr>
                      <w:t xml:space="preserve"> </w:t>
                    </w:r>
                    <w:r>
                      <w:rPr>
                        <w:color w:val="808080"/>
                        <w:sz w:val="16"/>
                      </w:rPr>
                      <w:t>PAPEL</w:t>
                    </w:r>
                    <w:r>
                      <w:rPr>
                        <w:color w:val="808080"/>
                        <w:spacing w:val="-3"/>
                        <w:sz w:val="16"/>
                      </w:rPr>
                      <w:t xml:space="preserve"> </w:t>
                    </w:r>
                    <w:r>
                      <w:rPr>
                        <w:color w:val="808080"/>
                        <w:sz w:val="16"/>
                      </w:rPr>
                      <w:t>o</w:t>
                    </w:r>
                    <w:r>
                      <w:rPr>
                        <w:color w:val="808080"/>
                        <w:spacing w:val="-5"/>
                        <w:sz w:val="16"/>
                      </w:rPr>
                      <w:t xml:space="preserve"> </w:t>
                    </w:r>
                    <w:r>
                      <w:rPr>
                        <w:color w:val="808080"/>
                        <w:sz w:val="16"/>
                      </w:rPr>
                      <w:t>ARCHIVO</w:t>
                    </w:r>
                    <w:r>
                      <w:rPr>
                        <w:color w:val="808080"/>
                        <w:spacing w:val="-4"/>
                        <w:sz w:val="16"/>
                      </w:rPr>
                      <w:t xml:space="preserve"> </w:t>
                    </w:r>
                    <w:r>
                      <w:rPr>
                        <w:color w:val="808080"/>
                        <w:sz w:val="16"/>
                      </w:rPr>
                      <w:t>ELECTRÓNICO</w:t>
                    </w:r>
                    <w:r>
                      <w:rPr>
                        <w:color w:val="808080"/>
                        <w:spacing w:val="-4"/>
                        <w:sz w:val="16"/>
                      </w:rPr>
                      <w:t xml:space="preserve"> </w:t>
                    </w:r>
                    <w:r>
                      <w:rPr>
                        <w:color w:val="808080"/>
                        <w:sz w:val="16"/>
                      </w:rPr>
                      <w:t>es</w:t>
                    </w:r>
                    <w:r>
                      <w:rPr>
                        <w:color w:val="808080"/>
                        <w:spacing w:val="-4"/>
                        <w:sz w:val="16"/>
                      </w:rPr>
                      <w:t xml:space="preserve"> </w:t>
                    </w:r>
                    <w:r>
                      <w:rPr>
                        <w:color w:val="808080"/>
                        <w:sz w:val="16"/>
                      </w:rPr>
                      <w:t>un</w:t>
                    </w:r>
                    <w:r>
                      <w:rPr>
                        <w:color w:val="808080"/>
                        <w:spacing w:val="-4"/>
                        <w:sz w:val="16"/>
                      </w:rPr>
                      <w:t xml:space="preserve"> </w:t>
                    </w:r>
                    <w:r>
                      <w:rPr>
                        <w:color w:val="808080"/>
                        <w:sz w:val="16"/>
                      </w:rPr>
                      <w:t>Documento</w:t>
                    </w:r>
                    <w:r>
                      <w:rPr>
                        <w:color w:val="808080"/>
                        <w:spacing w:val="-5"/>
                        <w:sz w:val="16"/>
                      </w:rPr>
                      <w:t xml:space="preserve"> </w:t>
                    </w:r>
                    <w:r>
                      <w:rPr>
                        <w:color w:val="808080"/>
                        <w:sz w:val="16"/>
                      </w:rPr>
                      <w:t>No</w:t>
                    </w:r>
                    <w:r>
                      <w:rPr>
                        <w:color w:val="808080"/>
                        <w:spacing w:val="-4"/>
                        <w:sz w:val="16"/>
                      </w:rPr>
                      <w:t xml:space="preserve"> </w:t>
                    </w:r>
                    <w:r>
                      <w:rPr>
                        <w:color w:val="808080"/>
                        <w:sz w:val="16"/>
                      </w:rPr>
                      <w:t>Controlado</w:t>
                    </w:r>
                    <w:r>
                      <w:rPr>
                        <w:color w:val="808080"/>
                        <w:spacing w:val="-4"/>
                        <w:sz w:val="16"/>
                      </w:rPr>
                      <w:t xml:space="preserve"> </w:t>
                    </w:r>
                    <w:r>
                      <w:rPr>
                        <w:color w:val="808080"/>
                        <w:sz w:val="16"/>
                      </w:rPr>
                      <w:t>a</w:t>
                    </w:r>
                    <w:r>
                      <w:rPr>
                        <w:color w:val="808080"/>
                        <w:spacing w:val="-4"/>
                        <w:sz w:val="16"/>
                      </w:rPr>
                      <w:t xml:space="preserve"> </w:t>
                    </w:r>
                    <w:r>
                      <w:rPr>
                        <w:color w:val="808080"/>
                        <w:sz w:val="16"/>
                      </w:rPr>
                      <w:t>excepción</w:t>
                    </w:r>
                    <w:r>
                      <w:rPr>
                        <w:color w:val="808080"/>
                        <w:spacing w:val="-4"/>
                        <w:sz w:val="16"/>
                      </w:rPr>
                      <w:t xml:space="preserve"> </w:t>
                    </w:r>
                    <w:r>
                      <w:rPr>
                        <w:color w:val="808080"/>
                        <w:sz w:val="16"/>
                      </w:rPr>
                      <w:t>del</w:t>
                    </w:r>
                    <w:r>
                      <w:rPr>
                        <w:color w:val="808080"/>
                        <w:spacing w:val="-4"/>
                        <w:sz w:val="16"/>
                      </w:rPr>
                      <w:t xml:space="preserve"> </w:t>
                    </w:r>
                    <w:r>
                      <w:rPr>
                        <w:color w:val="808080"/>
                        <w:spacing w:val="-2"/>
                        <w:sz w:val="16"/>
                      </w:rPr>
                      <w:t>original</w:t>
                    </w:r>
                    <w:r>
                      <w:rPr>
                        <w:b/>
                        <w:color w:val="808080"/>
                        <w:spacing w:val="-2"/>
                        <w:sz w:val="16"/>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4"/>
      <w:tblpPr w:leftFromText="180" w:rightFromText="180" w:vertAnchor="page" w:horzAnchor="page" w:tblpX="1116" w:tblpY="377"/>
      <w:tblOverlap w:val="never"/>
      <w:tblW w:w="0" w:type="auto"/>
      <w:tblInd w:w="0" w:type="dxa"/>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Layout w:type="fixed"/>
      <w:tblCellMar>
        <w:top w:w="0" w:type="dxa"/>
        <w:left w:w="0" w:type="dxa"/>
        <w:bottom w:w="0" w:type="dxa"/>
        <w:right w:w="0" w:type="dxa"/>
      </w:tblCellMar>
    </w:tblPr>
    <w:tblGrid>
      <w:gridCol w:w="1419"/>
      <w:gridCol w:w="2840"/>
      <w:gridCol w:w="1760"/>
      <w:gridCol w:w="4050"/>
    </w:tblGrid>
    <w:tr w14:paraId="6B949562">
      <w:tblPrEx>
        <w:tblCellMar>
          <w:top w:w="0" w:type="dxa"/>
          <w:left w:w="0" w:type="dxa"/>
          <w:bottom w:w="0" w:type="dxa"/>
          <w:right w:w="0" w:type="dxa"/>
        </w:tblCellMar>
      </w:tblPrEx>
      <w:trPr>
        <w:trHeight w:val="246" w:hRule="atLeast"/>
      </w:trPr>
      <w:tc>
        <w:tcPr>
          <w:tcW w:w="10069" w:type="dxa"/>
          <w:gridSpan w:val="4"/>
          <w:tcBorders>
            <w:bottom w:val="single" w:color="808080" w:sz="2" w:space="0"/>
          </w:tcBorders>
        </w:tcPr>
        <w:p w14:paraId="33E176BA">
          <w:pPr>
            <w:pStyle w:val="11"/>
            <w:spacing w:before="3" w:line="223" w:lineRule="exact"/>
            <w:ind w:left="39" w:right="3"/>
            <w:jc w:val="center"/>
            <w:rPr>
              <w:b/>
              <w:sz w:val="20"/>
            </w:rPr>
          </w:pPr>
          <w:r>
            <w:rPr>
              <w:b/>
              <w:sz w:val="20"/>
            </w:rPr>
            <w:t>Instituto</w:t>
          </w:r>
          <w:r>
            <w:rPr>
              <w:b/>
              <w:spacing w:val="-7"/>
              <w:sz w:val="20"/>
            </w:rPr>
            <w:t xml:space="preserve"> </w:t>
          </w:r>
          <w:r>
            <w:rPr>
              <w:b/>
              <w:sz w:val="20"/>
            </w:rPr>
            <w:t>Tecnológico</w:t>
          </w:r>
          <w:r>
            <w:rPr>
              <w:b/>
              <w:spacing w:val="-7"/>
              <w:sz w:val="20"/>
            </w:rPr>
            <w:t xml:space="preserve"> </w:t>
          </w:r>
          <w:r>
            <w:rPr>
              <w:b/>
              <w:sz w:val="20"/>
            </w:rPr>
            <w:t>de</w:t>
          </w:r>
          <w:r>
            <w:rPr>
              <w:b/>
              <w:spacing w:val="-8"/>
              <w:sz w:val="20"/>
            </w:rPr>
            <w:t xml:space="preserve"> </w:t>
          </w:r>
          <w:r>
            <w:rPr>
              <w:b/>
              <w:spacing w:val="-2"/>
              <w:sz w:val="20"/>
            </w:rPr>
            <w:t>Pachuca</w:t>
          </w:r>
        </w:p>
      </w:tc>
    </w:tr>
    <w:tr w14:paraId="6431C857">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44" w:hRule="atLeast"/>
      </w:trPr>
      <w:tc>
        <w:tcPr>
          <w:tcW w:w="10069" w:type="dxa"/>
          <w:gridSpan w:val="4"/>
          <w:tcBorders>
            <w:top w:val="single" w:color="808080" w:sz="2" w:space="0"/>
            <w:bottom w:val="single" w:color="808080" w:sz="2" w:space="0"/>
          </w:tcBorders>
        </w:tcPr>
        <w:p w14:paraId="3E33CC4F">
          <w:pPr>
            <w:pStyle w:val="11"/>
            <w:spacing w:before="1" w:line="223" w:lineRule="exact"/>
            <w:ind w:left="39"/>
            <w:jc w:val="center"/>
            <w:rPr>
              <w:sz w:val="20"/>
            </w:rPr>
          </w:pPr>
          <w:r>
            <w:rPr>
              <w:sz w:val="20"/>
            </w:rPr>
            <mc:AlternateContent>
              <mc:Choice Requires="wps">
                <w:drawing>
                  <wp:anchor distT="0" distB="0" distL="114300" distR="114300" simplePos="0" relativeHeight="251661312" behindDoc="0" locked="0" layoutInCell="1" allowOverlap="1">
                    <wp:simplePos x="0" y="0"/>
                    <wp:positionH relativeFrom="margin">
                      <wp:posOffset>3023870</wp:posOffset>
                    </wp:positionH>
                    <wp:positionV relativeFrom="paragraph">
                      <wp:posOffset>10795</wp:posOffset>
                    </wp:positionV>
                    <wp:extent cx="1828800" cy="1828800"/>
                    <wp:effectExtent l="0" t="0" r="0" b="0"/>
                    <wp:wrapNone/>
                    <wp:docPr id="55" name="Cuadro de texto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3485C8">
                                <w:pPr>
                                  <w:pStyle w:val="5"/>
                                  <w:rPr>
                                    <w:sz w:val="18"/>
                                    <w:szCs w:val="18"/>
                                  </w:rPr>
                                </w:pPr>
                                <w:r>
                                  <w:rPr>
                                    <w:sz w:val="18"/>
                                    <w:szCs w:val="18"/>
                                  </w:rPr>
                                  <w:t xml:space="preserve">Página </w:t>
                                </w:r>
                                <w:r>
                                  <w:rPr>
                                    <w:sz w:val="18"/>
                                    <w:szCs w:val="18"/>
                                  </w:rPr>
                                  <w:fldChar w:fldCharType="begin"/>
                                </w:r>
                                <w:r>
                                  <w:rPr>
                                    <w:sz w:val="18"/>
                                    <w:szCs w:val="18"/>
                                  </w:rPr>
                                  <w:instrText xml:space="preserve"> PAGE  \* MERGEFORMAT </w:instrText>
                                </w:r>
                                <w:r>
                                  <w:rPr>
                                    <w:sz w:val="18"/>
                                    <w:szCs w:val="18"/>
                                  </w:rPr>
                                  <w:fldChar w:fldCharType="separate"/>
                                </w:r>
                                <w:r>
                                  <w:rPr>
                                    <w:sz w:val="18"/>
                                    <w:szCs w:val="18"/>
                                  </w:rPr>
                                  <w:t>1</w:t>
                                </w:r>
                                <w:r>
                                  <w:rPr>
                                    <w:sz w:val="18"/>
                                    <w:szCs w:val="18"/>
                                  </w:rPr>
                                  <w:fldChar w:fldCharType="end"/>
                                </w:r>
                                <w:r>
                                  <w:rPr>
                                    <w:sz w:val="18"/>
                                    <w:szCs w:val="18"/>
                                  </w:rPr>
                                  <w:t xml:space="preserve"> de </w:t>
                                </w:r>
                                <w:r>
                                  <w:rPr>
                                    <w:sz w:val="18"/>
                                    <w:szCs w:val="18"/>
                                  </w:rPr>
                                  <w:fldChar w:fldCharType="begin"/>
                                </w:r>
                                <w:r>
                                  <w:rPr>
                                    <w:sz w:val="18"/>
                                    <w:szCs w:val="18"/>
                                  </w:rPr>
                                  <w:instrText xml:space="preserve"> NUMPAGES  \* MERGEFORMAT </w:instrText>
                                </w:r>
                                <w:r>
                                  <w:rPr>
                                    <w:sz w:val="18"/>
                                    <w:szCs w:val="18"/>
                                  </w:rPr>
                                  <w:fldChar w:fldCharType="separate"/>
                                </w:r>
                                <w:r>
                                  <w:rPr>
                                    <w:sz w:val="18"/>
                                    <w:szCs w:val="18"/>
                                  </w:rPr>
                                  <w:t>6</w:t>
                                </w:r>
                                <w:r>
                                  <w:rPr>
                                    <w:sz w:val="18"/>
                                    <w:szCs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38.1pt;margin-top:0.85pt;height:144pt;width:144pt;mso-position-horizontal-relative:margin;mso-wrap-style:none;z-index:251661312;mso-width-relative:page;mso-height-relative:page;" filled="f" stroked="f" coordsize="21600,21600" o:gfxdata="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OQ0IpzW&#10;AAAACQEAAA8AAAAAAAAAAQAgAAAAIgAAAGRycy9kb3ducmV2LnhtbFBLAQIUABQAAAAIAIdO4kDM&#10;w/9CIgIAAF0EAAAOAAAAAAAAAAEAIAAAACUBAABkcnMvZTJvRG9jLnhtbFBLBQYAAAAABgAGAFkB&#10;AAC5BQAAAAA=&#10;">
                    <v:fill on="f" focussize="0,0"/>
                    <v:stroke on="f" weight="0.5pt"/>
                    <v:imagedata o:title=""/>
                    <o:lock v:ext="edit" aspectratio="f"/>
                    <v:textbox inset="0mm,0mm,0mm,0mm" style="mso-fit-shape-to-text:t;">
                      <w:txbxContent>
                        <w:p w14:paraId="283485C8">
                          <w:pPr>
                            <w:pStyle w:val="5"/>
                            <w:rPr>
                              <w:sz w:val="18"/>
                              <w:szCs w:val="18"/>
                            </w:rPr>
                          </w:pPr>
                          <w:r>
                            <w:rPr>
                              <w:sz w:val="18"/>
                              <w:szCs w:val="18"/>
                            </w:rPr>
                            <w:t xml:space="preserve">Página </w:t>
                          </w:r>
                          <w:r>
                            <w:rPr>
                              <w:sz w:val="18"/>
                              <w:szCs w:val="18"/>
                            </w:rPr>
                            <w:fldChar w:fldCharType="begin"/>
                          </w:r>
                          <w:r>
                            <w:rPr>
                              <w:sz w:val="18"/>
                              <w:szCs w:val="18"/>
                            </w:rPr>
                            <w:instrText xml:space="preserve"> PAGE  \* MERGEFORMAT </w:instrText>
                          </w:r>
                          <w:r>
                            <w:rPr>
                              <w:sz w:val="18"/>
                              <w:szCs w:val="18"/>
                            </w:rPr>
                            <w:fldChar w:fldCharType="separate"/>
                          </w:r>
                          <w:r>
                            <w:rPr>
                              <w:sz w:val="18"/>
                              <w:szCs w:val="18"/>
                            </w:rPr>
                            <w:t>1</w:t>
                          </w:r>
                          <w:r>
                            <w:rPr>
                              <w:sz w:val="18"/>
                              <w:szCs w:val="18"/>
                            </w:rPr>
                            <w:fldChar w:fldCharType="end"/>
                          </w:r>
                          <w:r>
                            <w:rPr>
                              <w:sz w:val="18"/>
                              <w:szCs w:val="18"/>
                            </w:rPr>
                            <w:t xml:space="preserve"> de </w:t>
                          </w:r>
                          <w:r>
                            <w:rPr>
                              <w:sz w:val="18"/>
                              <w:szCs w:val="18"/>
                            </w:rPr>
                            <w:fldChar w:fldCharType="begin"/>
                          </w:r>
                          <w:r>
                            <w:rPr>
                              <w:sz w:val="18"/>
                              <w:szCs w:val="18"/>
                            </w:rPr>
                            <w:instrText xml:space="preserve"> NUMPAGES  \* MERGEFORMAT </w:instrText>
                          </w:r>
                          <w:r>
                            <w:rPr>
                              <w:sz w:val="18"/>
                              <w:szCs w:val="18"/>
                            </w:rPr>
                            <w:fldChar w:fldCharType="separate"/>
                          </w:r>
                          <w:r>
                            <w:rPr>
                              <w:sz w:val="18"/>
                              <w:szCs w:val="18"/>
                            </w:rPr>
                            <w:t>6</w:t>
                          </w:r>
                          <w:r>
                            <w:rPr>
                              <w:sz w:val="18"/>
                              <w:szCs w:val="18"/>
                            </w:rPr>
                            <w:fldChar w:fldCharType="end"/>
                          </w:r>
                        </w:p>
                      </w:txbxContent>
                    </v:textbox>
                  </v:shape>
                </w:pict>
              </mc:Fallback>
            </mc:AlternateContent>
          </w:r>
        </w:p>
      </w:tc>
    </w:tr>
    <w:tr w14:paraId="6B190600">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301" w:hRule="atLeast"/>
      </w:trPr>
      <w:tc>
        <w:tcPr>
          <w:tcW w:w="1419" w:type="dxa"/>
          <w:vMerge w:val="restart"/>
          <w:tcBorders>
            <w:top w:val="single" w:color="808080" w:sz="2" w:space="0"/>
            <w:right w:val="single" w:color="808080" w:sz="2" w:space="0"/>
          </w:tcBorders>
        </w:tcPr>
        <w:p w14:paraId="64DFA30C">
          <w:pPr>
            <w:pStyle w:val="11"/>
            <w:rPr>
              <w:rFonts w:ascii="Times New Roman"/>
              <w:sz w:val="18"/>
            </w:rPr>
          </w:pPr>
          <w:r>
            <w:drawing>
              <wp:anchor distT="0" distB="0" distL="0" distR="0" simplePos="0" relativeHeight="251659264" behindDoc="1" locked="0" layoutInCell="1" allowOverlap="1">
                <wp:simplePos x="0" y="0"/>
                <wp:positionH relativeFrom="page">
                  <wp:posOffset>185420</wp:posOffset>
                </wp:positionH>
                <wp:positionV relativeFrom="page">
                  <wp:posOffset>46355</wp:posOffset>
                </wp:positionV>
                <wp:extent cx="556260" cy="417830"/>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556100" cy="417959"/>
                        </a:xfrm>
                        <a:prstGeom prst="rect">
                          <a:avLst/>
                        </a:prstGeom>
                      </pic:spPr>
                    </pic:pic>
                  </a:graphicData>
                </a:graphic>
              </wp:anchor>
            </w:drawing>
          </w:r>
        </w:p>
      </w:tc>
      <w:tc>
        <w:tcPr>
          <w:tcW w:w="2840" w:type="dxa"/>
          <w:tcBorders>
            <w:top w:val="single" w:color="808080" w:sz="2" w:space="0"/>
            <w:left w:val="single" w:color="808080" w:sz="2" w:space="0"/>
            <w:bottom w:val="single" w:color="808080" w:sz="2" w:space="0"/>
            <w:right w:val="single" w:color="808080" w:sz="2" w:space="0"/>
          </w:tcBorders>
        </w:tcPr>
        <w:p w14:paraId="727EDD58">
          <w:pPr>
            <w:pStyle w:val="11"/>
            <w:spacing w:before="109"/>
            <w:ind w:left="515"/>
            <w:rPr>
              <w:rFonts w:hint="default"/>
              <w:b/>
              <w:sz w:val="18"/>
              <w:lang w:val="es-MX"/>
            </w:rPr>
          </w:pPr>
          <w:r>
            <w:rPr>
              <w:sz w:val="18"/>
            </w:rPr>
            <w:t>Código:</w:t>
          </w:r>
          <w:r>
            <w:rPr>
              <w:spacing w:val="-6"/>
              <w:sz w:val="18"/>
            </w:rPr>
            <w:t xml:space="preserve"> </w:t>
          </w:r>
          <w:r>
            <w:rPr>
              <w:rFonts w:hint="default"/>
              <w:spacing w:val="-6"/>
              <w:sz w:val="18"/>
              <w:lang w:val="es-MX"/>
            </w:rPr>
            <w:t>N/A</w:t>
          </w:r>
          <w:bookmarkStart w:id="0" w:name="_GoBack"/>
          <w:bookmarkEnd w:id="0"/>
        </w:p>
      </w:tc>
      <w:tc>
        <w:tcPr>
          <w:tcW w:w="1760" w:type="dxa"/>
          <w:tcBorders>
            <w:top w:val="single" w:color="808080" w:sz="2" w:space="0"/>
            <w:left w:val="single" w:color="808080" w:sz="2" w:space="0"/>
            <w:bottom w:val="single" w:color="808080" w:sz="2" w:space="0"/>
            <w:right w:val="single" w:color="808080" w:sz="2" w:space="0"/>
          </w:tcBorders>
        </w:tcPr>
        <w:p w14:paraId="07FE7EF2">
          <w:pPr>
            <w:pStyle w:val="11"/>
            <w:spacing w:before="109"/>
            <w:ind w:left="527"/>
            <w:rPr>
              <w:rFonts w:hint="default"/>
              <w:b/>
              <w:sz w:val="18"/>
              <w:lang w:val="es-MX"/>
            </w:rPr>
          </w:pPr>
          <w:r>
            <w:rPr>
              <w:sz w:val="18"/>
            </w:rPr>
            <w:t>Versión:</w:t>
          </w:r>
          <w:r>
            <w:rPr>
              <w:spacing w:val="-6"/>
              <w:sz w:val="18"/>
            </w:rPr>
            <w:t xml:space="preserve"> </w:t>
          </w:r>
          <w:r>
            <w:rPr>
              <w:rFonts w:hint="default"/>
              <w:spacing w:val="-6"/>
              <w:sz w:val="18"/>
              <w:lang w:val="es-MX"/>
            </w:rPr>
            <w:t>1</w:t>
          </w:r>
        </w:p>
      </w:tc>
      <w:tc>
        <w:tcPr>
          <w:tcW w:w="4050" w:type="dxa"/>
          <w:tcBorders>
            <w:top w:val="single" w:color="808080" w:sz="2" w:space="0"/>
            <w:left w:val="single" w:color="808080" w:sz="2" w:space="0"/>
            <w:bottom w:val="single" w:color="808080" w:sz="2" w:space="0"/>
          </w:tcBorders>
        </w:tcPr>
        <w:p w14:paraId="4958B4B3">
          <w:pPr>
            <w:pStyle w:val="11"/>
            <w:rPr>
              <w:rFonts w:ascii="Times New Roman"/>
              <w:sz w:val="18"/>
            </w:rPr>
          </w:pPr>
          <w:r>
            <w:rPr>
              <w:rFonts w:ascii="Arial" w:hAnsi="Arial" w:eastAsia="Arial" w:cs="Arial"/>
              <w:sz w:val="18"/>
              <w:szCs w:val="18"/>
            </w:rPr>
            <w:t>Norma: ISO 9001:20</w:t>
          </w:r>
          <w:r>
            <w:rPr>
              <w:rFonts w:ascii="Arial" w:hAnsi="Arial" w:eastAsia="Arial" w:cs="Arial"/>
              <w:sz w:val="18"/>
              <w:szCs w:val="18"/>
              <w:lang w:val="es-MX"/>
            </w:rPr>
            <w:t>1</w:t>
          </w:r>
          <w:r>
            <w:rPr>
              <w:rFonts w:ascii="Arial" w:hAnsi="Arial" w:eastAsia="Arial" w:cs="Arial"/>
              <w:sz w:val="18"/>
              <w:szCs w:val="18"/>
            </w:rPr>
            <w:t xml:space="preserve">5 </w:t>
          </w:r>
          <w:r>
            <w:rPr>
              <w:rFonts w:ascii="Arial" w:hAnsi="Arial" w:eastAsia="Arial" w:cs="Arial"/>
              <w:sz w:val="18"/>
              <w:szCs w:val="18"/>
              <w:lang w:val="es-MX"/>
            </w:rPr>
            <w:t xml:space="preserve"> </w:t>
          </w:r>
          <w:r>
            <w:rPr>
              <w:rFonts w:ascii="Arial" w:hAnsi="Arial" w:eastAsia="Arial" w:cs="Arial"/>
              <w:color w:val="000000"/>
              <w:sz w:val="18"/>
              <w:szCs w:val="18"/>
            </w:rPr>
            <w:t>Requisitos:</w:t>
          </w:r>
          <w:r>
            <w:rPr>
              <w:spacing w:val="-6"/>
              <w:sz w:val="18"/>
            </w:rPr>
            <w:t xml:space="preserve"> </w:t>
          </w:r>
          <w:r>
            <w:rPr>
              <w:sz w:val="18"/>
            </w:rPr>
            <w:t>8.1, 8.2.1, 8.2.2</w:t>
          </w:r>
        </w:p>
      </w:tc>
    </w:tr>
    <w:tr w14:paraId="739B7267">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528" w:hRule="atLeast"/>
      </w:trPr>
      <w:tc>
        <w:tcPr>
          <w:tcW w:w="1419" w:type="dxa"/>
          <w:vMerge w:val="continue"/>
          <w:tcBorders>
            <w:top w:val="nil"/>
            <w:right w:val="single" w:color="808080" w:sz="2" w:space="0"/>
          </w:tcBorders>
        </w:tcPr>
        <w:p w14:paraId="3A081913">
          <w:pPr>
            <w:rPr>
              <w:sz w:val="2"/>
              <w:szCs w:val="2"/>
            </w:rPr>
          </w:pPr>
        </w:p>
      </w:tc>
      <w:tc>
        <w:tcPr>
          <w:tcW w:w="8650" w:type="dxa"/>
          <w:gridSpan w:val="3"/>
          <w:tcBorders>
            <w:top w:val="single" w:color="808080" w:sz="2" w:space="0"/>
            <w:left w:val="single" w:color="808080" w:sz="2" w:space="0"/>
          </w:tcBorders>
        </w:tcPr>
        <w:p w14:paraId="63B6B71B">
          <w:pPr>
            <w:jc w:val="center"/>
            <w:rPr>
              <w:sz w:val="2"/>
              <w:szCs w:val="2"/>
            </w:rPr>
          </w:pPr>
          <w:r>
            <w:rPr>
              <w:b/>
              <w:sz w:val="24"/>
            </w:rPr>
            <w:t>Anexo 1: Evaluación al personal de servicios profesionales de actividades extraescolares cultural, cívica y deportiva</w:t>
          </w:r>
        </w:p>
      </w:tc>
    </w:tr>
  </w:tbl>
  <w:p w14:paraId="2D80D354">
    <w:pPr>
      <w:pStyle w:val="7"/>
      <w:spacing w:line="14"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documentProtection w:enforcement="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9C4"/>
    <w:rsid w:val="00066D11"/>
    <w:rsid w:val="00283A84"/>
    <w:rsid w:val="002A409A"/>
    <w:rsid w:val="002C4EEB"/>
    <w:rsid w:val="0040669A"/>
    <w:rsid w:val="00452D91"/>
    <w:rsid w:val="00477156"/>
    <w:rsid w:val="004818C1"/>
    <w:rsid w:val="004B10BA"/>
    <w:rsid w:val="004B3DF7"/>
    <w:rsid w:val="00560778"/>
    <w:rsid w:val="006262D9"/>
    <w:rsid w:val="00740BB2"/>
    <w:rsid w:val="007923D5"/>
    <w:rsid w:val="008A7712"/>
    <w:rsid w:val="00935048"/>
    <w:rsid w:val="009468A5"/>
    <w:rsid w:val="00A26460"/>
    <w:rsid w:val="00AB7A89"/>
    <w:rsid w:val="00B902B9"/>
    <w:rsid w:val="00CD49C4"/>
    <w:rsid w:val="00DE4A6F"/>
    <w:rsid w:val="00E23A17"/>
    <w:rsid w:val="00F02E69"/>
    <w:rsid w:val="00F13448"/>
    <w:rsid w:val="299D40BA"/>
    <w:rsid w:val="74D571D8"/>
    <w:rsid w:val="7A691C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39" w:semiHidden="0" w:name="Table Grid"/>
    <w:lsdException w:uiPriority="0" w:name="Table Theme"/>
    <w:lsdException w:qFormat="1" w:unhideWhenUsed="0" w:uiPriority="1" w:semiHidden="0" w:name="List Paragraph"/>
  </w:latentStyles>
  <w:style w:type="paragraph" w:default="1" w:styleId="1">
    <w:name w:val="Normal"/>
    <w:qFormat/>
    <w:uiPriority w:val="1"/>
    <w:pPr>
      <w:widowControl w:val="0"/>
      <w:autoSpaceDE w:val="0"/>
      <w:autoSpaceDN w:val="0"/>
    </w:pPr>
    <w:rPr>
      <w:rFonts w:ascii="Calibri" w:hAnsi="Calibri" w:eastAsia="Calibri" w:cs="Calibri"/>
      <w:sz w:val="22"/>
      <w:szCs w:val="22"/>
      <w:lang w:val="es-ES" w:eastAsia="en-US" w:bidi="ar-SA"/>
    </w:rPr>
  </w:style>
  <w:style w:type="paragraph" w:styleId="2">
    <w:name w:val="heading 1"/>
    <w:basedOn w:val="1"/>
    <w:qFormat/>
    <w:uiPriority w:val="1"/>
    <w:pPr>
      <w:ind w:left="1558" w:hanging="358"/>
      <w:outlineLvl w:val="0"/>
    </w:pPr>
    <w:rPr>
      <w:b/>
      <w:bCs/>
      <w:sz w:val="24"/>
      <w:szCs w:val="24"/>
    </w:rPr>
  </w:style>
  <w:style w:type="character" w:default="1" w:styleId="3">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5">
    <w:name w:val="header"/>
    <w:basedOn w:val="1"/>
    <w:qFormat/>
    <w:uiPriority w:val="0"/>
    <w:pPr>
      <w:tabs>
        <w:tab w:val="center" w:pos="4153"/>
        <w:tab w:val="right" w:pos="8306"/>
      </w:tabs>
    </w:pPr>
  </w:style>
  <w:style w:type="paragraph" w:styleId="6">
    <w:name w:val="footer"/>
    <w:basedOn w:val="1"/>
    <w:link w:val="14"/>
    <w:uiPriority w:val="0"/>
    <w:pPr>
      <w:tabs>
        <w:tab w:val="center" w:pos="4419"/>
        <w:tab w:val="right" w:pos="8838"/>
      </w:tabs>
    </w:pPr>
  </w:style>
  <w:style w:type="paragraph" w:styleId="7">
    <w:name w:val="Body Text"/>
    <w:basedOn w:val="1"/>
    <w:qFormat/>
    <w:uiPriority w:val="1"/>
    <w:rPr>
      <w:sz w:val="20"/>
      <w:szCs w:val="20"/>
    </w:rPr>
  </w:style>
  <w:style w:type="table" w:styleId="8">
    <w:name w:val="Table Grid"/>
    <w:basedOn w:val="4"/>
    <w:uiPriority w:val="39"/>
    <w:rPr>
      <w:kern w:val="2"/>
      <w:sz w:val="24"/>
      <w:szCs w:val="24"/>
      <w:lang w:eastAsia="en-US"/>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
    <w:name w:val="Table Normal"/>
    <w:semiHidden/>
    <w:unhideWhenUsed/>
    <w:qFormat/>
    <w:uiPriority w:val="2"/>
    <w:tblPr>
      <w:tblCellMar>
        <w:top w:w="0" w:type="dxa"/>
        <w:left w:w="0" w:type="dxa"/>
        <w:bottom w:w="0" w:type="dxa"/>
        <w:right w:w="0" w:type="dxa"/>
      </w:tblCellMar>
    </w:tblPr>
  </w:style>
  <w:style w:type="paragraph" w:styleId="10">
    <w:name w:val="List Paragraph"/>
    <w:basedOn w:val="1"/>
    <w:qFormat/>
    <w:uiPriority w:val="1"/>
    <w:pPr>
      <w:ind w:left="1558" w:hanging="358"/>
    </w:pPr>
  </w:style>
  <w:style w:type="paragraph" w:customStyle="1" w:styleId="11">
    <w:name w:val="Table Paragraph"/>
    <w:basedOn w:val="1"/>
    <w:qFormat/>
    <w:uiPriority w:val="1"/>
  </w:style>
  <w:style w:type="table" w:customStyle="1" w:styleId="12">
    <w:name w:val="_Style 21"/>
    <w:basedOn w:val="13"/>
    <w:qFormat/>
    <w:uiPriority w:val="0"/>
    <w:tblPr>
      <w:tblCellMar>
        <w:top w:w="0" w:type="dxa"/>
        <w:left w:w="70" w:type="dxa"/>
        <w:bottom w:w="0" w:type="dxa"/>
        <w:right w:w="70" w:type="dxa"/>
      </w:tblCellMar>
    </w:tblPr>
  </w:style>
  <w:style w:type="table" w:customStyle="1" w:styleId="13">
    <w:name w:val="TableNormal"/>
    <w:qFormat/>
    <w:uiPriority w:val="0"/>
    <w:tblPr>
      <w:tblCellMar>
        <w:top w:w="100" w:type="dxa"/>
        <w:left w:w="100" w:type="dxa"/>
        <w:bottom w:w="100" w:type="dxa"/>
        <w:right w:w="100" w:type="dxa"/>
      </w:tblCellMar>
    </w:tblPr>
  </w:style>
  <w:style w:type="character" w:customStyle="1" w:styleId="14">
    <w:name w:val="Pie de página Car"/>
    <w:basedOn w:val="3"/>
    <w:link w:val="6"/>
    <w:qFormat/>
    <w:uiPriority w:val="0"/>
    <w:rPr>
      <w:rFonts w:ascii="Calibri" w:hAnsi="Calibri" w:eastAsia="Calibri" w:cs="Calibri"/>
      <w:sz w:val="22"/>
      <w:szCs w:val="22"/>
      <w:lang w:val="es-ES"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208</Words>
  <Characters>1265</Characters>
  <Lines>13</Lines>
  <Paragraphs>3</Paragraphs>
  <TotalTime>56</TotalTime>
  <ScaleCrop>false</ScaleCrop>
  <LinksUpToDate>false</LinksUpToDate>
  <CharactersWithSpaces>1744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2026-09-09T19:08:00Z</dcterms:created>
  <dc:creator>Edy</dc:creator>
  <cp:lastModifiedBy>URRUTIA MU�OZ MONTSERRAT INGENIERIA INDU</cp:lastModifiedBy>
  <cp:lastPrinted>2026-09-09T19:09:00Z</cp:lastPrinted>
  <dcterms:modified xsi:type="dcterms:W3CDTF">2026-09-24T16:47:22Z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2025-05-11T00:00:00Z</vt:filetime>
  </property>
  <property fmtid="{D5CDD505-2E9C-101B-9397-08002B2CF9AE}" pid="4" name="Creator">
    <vt:lpwstr>Microsoft® Word LTSC</vt:lpwstr>
  </property>
  <property fmtid="{D5CDD505-2E9C-101B-9397-08002B2CF9AE}" pid="5" name="LastSaved">
    <vt:filetime>2026-07-15T00:00:00Z</vt:filetime>
  </property>
  <property fmtid="{D5CDD505-2E9C-101B-9397-08002B2CF9AE}" pid="6" name="Producer">
    <vt:lpwstr>Microsoft® Word LTSC</vt:lpwstr>
  </property>
  <property fmtid="{D5CDD505-2E9C-101B-9397-08002B2CF9AE}" pid="7" name="KSOTemplateDocerSaveRecord">
    <vt:lpwstr>eyJoZGlkIjoiNTgwMjNlZTQwYTk5ZDMxOTU4ODcxY2ZhMmMxYzE4YTgiLCJ1c2VySWQiOiIxNTI5NjI3NjY1ODU5In0=</vt:lpwstr>
  </property>
  <property fmtid="{D5CDD505-2E9C-101B-9397-08002B2CF9AE}" pid="8" name="KSOProductBuildVer">
    <vt:lpwstr>2058-12.1.0.28485</vt:lpwstr>
  </property>
  <property fmtid="{D5CDD505-2E9C-101B-9397-08002B2CF9AE}" pid="9" name="ICV">
    <vt:lpwstr>B09C72E790B94444BA7DE0E888E818D7_12</vt:lpwstr>
  </property>
</Properties>
</file>