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435"/>
        </w:tabs>
        <w:spacing w:after="0" w:before="217" w:line="240" w:lineRule="auto"/>
        <w:ind w:left="1435" w:right="0" w:hanging="335"/>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Propósito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35" w:lineRule="auto"/>
        <w:ind w:left="1460" w:right="5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Definir el procedimiento para la Gestión de Riesgos y oportunidades relacionados con la Calidad del Servicio Educativo que proporciona el Instituto Tecnológico de Pachuca.</w:t>
      </w:r>
    </w:p>
    <w:p w:rsidR="00000000" w:rsidDel="00000000" w:rsidP="00000000" w:rsidRDefault="00000000" w:rsidRPr="00000000" w14:paraId="000000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435"/>
        </w:tabs>
        <w:spacing w:after="0" w:before="204" w:line="240" w:lineRule="auto"/>
        <w:ind w:left="1435" w:right="0" w:hanging="335"/>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Alcance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35" w:lineRule="auto"/>
        <w:ind w:left="1460" w:right="39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Comprende las etapas de Identificación, Análisis, Evaluación, Tratamiento, Seguimiento y Revisión de riesgos y oportunidades.</w:t>
      </w:r>
    </w:p>
    <w:p w:rsidR="00000000" w:rsidDel="00000000" w:rsidP="00000000" w:rsidRDefault="00000000" w:rsidRPr="00000000" w14:paraId="000000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416"/>
        </w:tabs>
        <w:spacing w:after="0" w:before="195" w:line="240" w:lineRule="auto"/>
        <w:ind w:left="1416" w:right="0" w:hanging="335"/>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Políticas de operación</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1"/>
        </w:tabs>
        <w:spacing w:after="0" w:before="0" w:line="232" w:lineRule="auto"/>
        <w:ind w:left="1441" w:right="736"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Instituto determina las cuestiones internas: Fortalezas y Debilidades, así como las externas: Oportunidades y Amenazas pertinentes para su propósito, dirección y logro de los objetivos institucionales; mediante un análisis FODA que se realiza de manera anual y se documenta en el formato ITPAC-PL-PO-006-02.</w:t>
      </w: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1"/>
        </w:tabs>
        <w:spacing w:after="0" w:before="230" w:line="235" w:lineRule="auto"/>
        <w:ind w:left="1441" w:right="743"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Mediante consenso dentro del Comité de Calidad, el Instituto considera las cuestiones internas y externas, los requisitos de las partes interesadas; y determina los riesgos y oportunidades que es necesario abordar con el fin de:</w:t>
      </w: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218" w:line="228" w:lineRule="auto"/>
        <w:ind w:left="1800" w:right="0" w:hanging="734"/>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Asegurar que el Sistema de Gestión de la Calidad pueda lograr sus resultados previstos</w:t>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26" w:lineRule="auto"/>
        <w:ind w:left="1800" w:right="0" w:hanging="734"/>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Aumentar los efectos deseables</w:t>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26" w:lineRule="auto"/>
        <w:ind w:left="1800" w:right="0" w:hanging="734"/>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Prevenir o reducir efectos no deseados</w:t>
      </w:r>
    </w:p>
    <w:p w:rsidR="00000000" w:rsidDel="00000000" w:rsidP="00000000" w:rsidRDefault="00000000" w:rsidRPr="00000000" w14:paraId="000000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00"/>
        </w:tabs>
        <w:spacing w:after="0" w:before="0" w:line="228" w:lineRule="auto"/>
        <w:ind w:left="1800" w:right="0" w:hanging="734"/>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Lograr la mejora.</w:t>
      </w:r>
    </w:p>
    <w:p w:rsidR="00000000" w:rsidDel="00000000" w:rsidP="00000000" w:rsidRDefault="00000000" w:rsidRPr="00000000" w14:paraId="0000000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00"/>
        </w:tabs>
        <w:spacing w:after="0" w:before="226" w:line="240" w:lineRule="auto"/>
        <w:ind w:left="1400" w:right="0" w:hanging="334.00000000000006"/>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propósito y dirección del Instituto están determinados por la Misión y Visión respectivamente.</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10"/>
        </w:tabs>
        <w:spacing w:after="0" w:before="226" w:line="240" w:lineRule="auto"/>
        <w:ind w:left="1066" w:right="535"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Lograr los resultados previstos del Sistema de Gestión de la Calidad, se refiere al logro de los objetivos de calidad. Estos objetivos se encuentran declarados en el manual de calidad y para referenciarlos en la Matriz Institucional de Riesgos se utilizarán los siguientes códigos: Objetivo de calidad general (CG), Académico (CAC), de Vinculación (CV), de Planeación (CP), Administración de recursos (CAR), Calidad (CC).</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00"/>
        </w:tabs>
        <w:spacing w:after="0" w:before="0" w:line="235" w:lineRule="auto"/>
        <w:ind w:left="1066" w:right="1537"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siguientes son rubros que pueden considerarse para la determinación de cuestiones externas: Legal, Tecnológico, Competitivo, De mercado, Cultural, Social y Económico.</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00"/>
        </w:tabs>
        <w:spacing w:after="0" w:before="0" w:line="235" w:lineRule="auto"/>
        <w:ind w:left="1066" w:right="739"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siguientes son rubros que pueden considerarse para la determinación de cuestiones internas: Procesos, Cultura, Infraestructura, Valores, Conocimiento y Desempeño.</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tbl>
      <w:tblPr>
        <w:tblStyle w:val="Table1"/>
        <w:tblW w:w="10172.0" w:type="dxa"/>
        <w:jc w:val="left"/>
        <w:tblInd w:w="-23.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3385"/>
        <w:gridCol w:w="3312"/>
        <w:gridCol w:w="3475"/>
        <w:tblGridChange w:id="0">
          <w:tblGrid>
            <w:gridCol w:w="3385"/>
            <w:gridCol w:w="3312"/>
            <w:gridCol w:w="3475"/>
          </w:tblGrid>
        </w:tblGridChange>
      </w:tblGrid>
      <w:tr>
        <w:trPr>
          <w:cantSplit w:val="0"/>
          <w:trHeight w:val="236" w:hRule="atLeast"/>
          <w:tblHeader w:val="0"/>
        </w:trPr>
        <w:tc>
          <w:tcPr>
            <w:gridSpan w:val="3"/>
            <w:tcBorders>
              <w:top w:color="000000" w:space="0" w:sz="18" w:val="single"/>
              <w:left w:color="000000" w:space="0" w:sz="18" w:val="single"/>
              <w:bottom w:color="808080" w:space="0" w:sz="4" w:val="single"/>
              <w:right w:color="000000" w:space="0" w:sz="18" w:val="single"/>
            </w:tcBorders>
            <w:shd w:fill="d9d9d9" w:val="clear"/>
            <w:tcMar>
              <w:top w:w="0.0" w:type="dxa"/>
              <w:left w:w="0.0" w:type="dxa"/>
              <w:bottom w:w="0.0" w:type="dxa"/>
              <w:right w:w="0.0" w:type="dxa"/>
            </w:tcMar>
          </w:tcPr>
          <w:p w:rsidR="00000000" w:rsidDel="00000000" w:rsidP="00000000" w:rsidRDefault="00000000" w:rsidRPr="00000000" w14:paraId="00000014">
            <w:pPr>
              <w:spacing w:line="217" w:lineRule="auto"/>
              <w:ind w:left="57"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CONTROL DE EMISIÓN</w:t>
            </w:r>
          </w:p>
        </w:tc>
      </w:tr>
      <w:tr>
        <w:trPr>
          <w:cantSplit w:val="0"/>
          <w:trHeight w:val="235" w:hRule="atLeast"/>
          <w:tblHeader w:val="0"/>
        </w:trPr>
        <w:tc>
          <w:tcPr>
            <w:tcBorders>
              <w:top w:color="808080" w:space="0" w:sz="4" w:val="single"/>
              <w:left w:color="000000" w:space="0" w:sz="18" w:val="single"/>
              <w:bottom w:color="808080" w:space="0" w:sz="4" w:val="single"/>
              <w:right w:color="808080" w:space="0" w:sz="4" w:val="single"/>
            </w:tcBorders>
            <w:shd w:fill="d9d9d9" w:val="clear"/>
            <w:tcMar>
              <w:top w:w="0.0" w:type="dxa"/>
              <w:left w:w="0.0" w:type="dxa"/>
              <w:bottom w:w="0.0" w:type="dxa"/>
              <w:right w:w="0.0" w:type="dxa"/>
            </w:tcMar>
          </w:tcPr>
          <w:p w:rsidR="00000000" w:rsidDel="00000000" w:rsidP="00000000" w:rsidRDefault="00000000" w:rsidRPr="00000000" w14:paraId="00000017">
            <w:pPr>
              <w:spacing w:line="215" w:lineRule="auto"/>
              <w:ind w:left="56" w:right="1"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ELABORÓ</w:t>
            </w:r>
          </w:p>
        </w:tc>
        <w:tc>
          <w:tcPr>
            <w:tcBorders>
              <w:top w:color="808080" w:space="0" w:sz="4" w:val="single"/>
              <w:left w:color="808080" w:space="0" w:sz="4" w:val="single"/>
              <w:bottom w:color="808080" w:space="0" w:sz="4" w:val="single"/>
              <w:right w:color="808080" w:space="0" w:sz="4" w:val="single"/>
            </w:tcBorders>
            <w:shd w:fill="d9d9d9" w:val="clear"/>
            <w:tcMar>
              <w:top w:w="0.0" w:type="dxa"/>
              <w:left w:w="0.0" w:type="dxa"/>
              <w:bottom w:w="0.0" w:type="dxa"/>
              <w:right w:w="0.0" w:type="dxa"/>
            </w:tcMar>
          </w:tcPr>
          <w:p w:rsidR="00000000" w:rsidDel="00000000" w:rsidP="00000000" w:rsidRDefault="00000000" w:rsidRPr="00000000" w14:paraId="00000018">
            <w:pPr>
              <w:spacing w:line="215" w:lineRule="auto"/>
              <w:ind w:left="85" w:right="2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REVISÓ</w:t>
            </w:r>
          </w:p>
        </w:tc>
        <w:tc>
          <w:tcPr>
            <w:tcBorders>
              <w:top w:color="808080" w:space="0" w:sz="4" w:val="single"/>
              <w:left w:color="808080" w:space="0" w:sz="4" w:val="single"/>
              <w:bottom w:color="808080" w:space="0" w:sz="4" w:val="single"/>
              <w:right w:color="000000" w:space="0" w:sz="18" w:val="single"/>
            </w:tcBorders>
            <w:shd w:fill="d9d9d9" w:val="clear"/>
            <w:tcMar>
              <w:top w:w="0.0" w:type="dxa"/>
              <w:left w:w="0.0" w:type="dxa"/>
              <w:bottom w:w="0.0" w:type="dxa"/>
              <w:right w:w="0.0" w:type="dxa"/>
            </w:tcMar>
          </w:tcPr>
          <w:p w:rsidR="00000000" w:rsidDel="00000000" w:rsidP="00000000" w:rsidRDefault="00000000" w:rsidRPr="00000000" w14:paraId="00000019">
            <w:pPr>
              <w:spacing w:line="215" w:lineRule="auto"/>
              <w:ind w:left="61"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AUTORIZÓ</w:t>
            </w:r>
          </w:p>
        </w:tc>
      </w:tr>
      <w:tr>
        <w:trPr>
          <w:cantSplit w:val="0"/>
          <w:trHeight w:val="1808" w:hRule="atLeast"/>
          <w:tblHeader w:val="0"/>
        </w:trPr>
        <w:tc>
          <w:tcPr>
            <w:tcBorders>
              <w:top w:color="808080" w:space="0" w:sz="4" w:val="single"/>
              <w:left w:color="000000" w:space="0" w:sz="18"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0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C">
            <w:pPr>
              <w:spacing w:before="21"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D">
            <w:pPr>
              <w:spacing w:line="230" w:lineRule="auto"/>
              <w:ind w:left="515" w:hanging="43.999999999999986"/>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Dra. Ma. Del Carmen Rivera Madrigal</w:t>
            </w:r>
          </w:p>
          <w:p w:rsidR="00000000" w:rsidDel="00000000" w:rsidP="00000000" w:rsidRDefault="00000000" w:rsidRPr="00000000" w14:paraId="0000001E">
            <w:pPr>
              <w:spacing w:line="230" w:lineRule="auto"/>
              <w:ind w:left="515" w:hanging="43.999999999999986"/>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Coordinadora del Sistema de </w:t>
            </w:r>
          </w:p>
          <w:p w:rsidR="00000000" w:rsidDel="00000000" w:rsidP="00000000" w:rsidRDefault="00000000" w:rsidRPr="00000000" w14:paraId="0000001F">
            <w:pPr>
              <w:spacing w:line="230" w:lineRule="auto"/>
              <w:ind w:left="515" w:hanging="43.999999999999986"/>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Gestión de Calidad</w:t>
            </w:r>
          </w:p>
          <w:p w:rsidR="00000000" w:rsidDel="00000000" w:rsidP="00000000" w:rsidRDefault="00000000" w:rsidRPr="00000000" w14:paraId="00000020">
            <w:pPr>
              <w:spacing w:line="230" w:lineRule="auto"/>
              <w:ind w:left="515" w:hanging="43.999999999999986"/>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1">
            <w:pPr>
              <w:spacing w:line="208" w:lineRule="auto"/>
              <w:ind w:left="1026" w:firstLine="0"/>
              <w:rPr>
                <w:rFonts w:ascii="Calibri" w:cs="Calibri" w:eastAsia="Calibri" w:hAnsi="Calibri"/>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02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4">
            <w:pPr>
              <w:spacing w:before="14"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5">
            <w:pPr>
              <w:spacing w:line="223" w:lineRule="auto"/>
              <w:ind w:left="85" w:right="44" w:firstLine="0"/>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6">
            <w:pPr>
              <w:spacing w:line="223" w:lineRule="auto"/>
              <w:ind w:left="85" w:right="44" w:firstLine="0"/>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7">
            <w:pPr>
              <w:spacing w:line="223" w:lineRule="auto"/>
              <w:ind w:left="85" w:right="44"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Mtra. María Angélica Espejel Rivera</w:t>
            </w:r>
          </w:p>
          <w:p w:rsidR="00000000" w:rsidDel="00000000" w:rsidP="00000000" w:rsidRDefault="00000000" w:rsidRPr="00000000" w14:paraId="00000028">
            <w:pPr>
              <w:spacing w:line="223" w:lineRule="auto"/>
              <w:ind w:left="85" w:right="44"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Represéntate de la dirección </w:t>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02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B">
            <w:pPr>
              <w:spacing w:before="14"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C">
            <w:pPr>
              <w:spacing w:line="223" w:lineRule="auto"/>
              <w:ind w:left="1118" w:hanging="75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D">
            <w:pPr>
              <w:spacing w:line="223" w:lineRule="auto"/>
              <w:ind w:left="1118" w:hanging="75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E">
            <w:pPr>
              <w:spacing w:line="223" w:lineRule="auto"/>
              <w:ind w:left="1118" w:hanging="75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Mtro. Miguel Ángel Lee Rodríguez Dirección </w:t>
            </w:r>
          </w:p>
        </w:tc>
      </w:tr>
      <w:tr>
        <w:trPr>
          <w:cantSplit w:val="0"/>
          <w:trHeight w:val="234" w:hRule="atLeast"/>
          <w:tblHeader w:val="0"/>
        </w:trPr>
        <w:tc>
          <w:tcPr>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02F">
            <w:pPr>
              <w:spacing w:line="214" w:lineRule="auto"/>
              <w:ind w:left="56"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de agosto de 2026</w:t>
            </w:r>
          </w:p>
        </w:tc>
        <w:tc>
          <w:tcPr>
            <w:tcBorders>
              <w:top w:color="808080" w:space="0" w:sz="4" w:val="single"/>
              <w:left w:color="808080" w:space="0" w:sz="4"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030">
            <w:pPr>
              <w:spacing w:line="214" w:lineRule="auto"/>
              <w:ind w:left="85" w:right="28"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de agosto de 2026</w:t>
            </w:r>
          </w:p>
        </w:tc>
        <w:tc>
          <w:tcPr>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031">
            <w:pPr>
              <w:spacing w:line="214" w:lineRule="auto"/>
              <w:ind w:left="61" w:right="2"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de agosto de 2026</w:t>
            </w:r>
          </w:p>
        </w:tc>
      </w:tr>
    </w:tbl>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headerReference r:id="rId7" w:type="default"/>
          <w:footerReference r:id="rId8" w:type="default"/>
          <w:pgSz w:h="15850" w:w="12240" w:orient="portrait"/>
          <w:pgMar w:bottom="561" w:top="2138" w:left="1077" w:right="357" w:header="771" w:footer="737"/>
          <w:pgNumType w:start="1"/>
        </w:sect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00"/>
        </w:tabs>
        <w:spacing w:after="0" w:before="124" w:line="235" w:lineRule="auto"/>
        <w:ind w:left="1066" w:right="725"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Para la determinación de las partes interesadas pueden considerarse: Clientes, Empleados, Gobierno Empleadores. A través del Registro Maestro de Partes Interesadas se analiza su relevancia y da seguimiento a sus requisitos pertinentes.</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00"/>
        </w:tabs>
        <w:spacing w:after="0" w:before="0" w:line="240" w:lineRule="auto"/>
        <w:ind w:left="1066" w:right="132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proceso de gestión de riesgos y oportunidades aplica y se lleva a cabo para: Cuestiones externas, Cuestiones internas y Partes interesadas.</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00"/>
        </w:tabs>
        <w:spacing w:after="0" w:before="0" w:line="235" w:lineRule="auto"/>
        <w:ind w:left="1066" w:right="943"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Comité de Calidad será responsable de identificar, analizar evaluar, tratar, dar seguimiento y revisar los riesgos asociados al Servicio Educativo en la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Matriz Institucional de Riesgos y Oportunidades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donde se incluirá lo siguiente:</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2.99999999999997"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Rubro</w:t>
      </w:r>
    </w:p>
    <w:p w:rsidR="00000000" w:rsidDel="00000000" w:rsidP="00000000" w:rsidRDefault="00000000" w:rsidRPr="00000000" w14:paraId="0000003A">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2.99999999999997"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Objetivo afectado</w:t>
      </w:r>
    </w:p>
    <w:p w:rsidR="00000000" w:rsidDel="00000000" w:rsidP="00000000" w:rsidRDefault="00000000" w:rsidRPr="00000000" w14:paraId="0000003B">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5"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Riesgo/Oportunidad</w:t>
      </w:r>
    </w:p>
    <w:p w:rsidR="00000000" w:rsidDel="00000000" w:rsidP="00000000" w:rsidRDefault="00000000" w:rsidRPr="00000000" w14:paraId="0000003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5"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Efecto</w:t>
      </w:r>
    </w:p>
    <w:p w:rsidR="00000000" w:rsidDel="00000000" w:rsidP="00000000" w:rsidRDefault="00000000" w:rsidRPr="00000000" w14:paraId="0000003D">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2"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Probabilidad de ocurrencia</w:t>
      </w:r>
    </w:p>
    <w:p w:rsidR="00000000" w:rsidDel="00000000" w:rsidP="00000000" w:rsidRDefault="00000000" w:rsidRPr="00000000" w14:paraId="0000003E">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2"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Grado de impacto</w:t>
      </w:r>
    </w:p>
    <w:p w:rsidR="00000000" w:rsidDel="00000000" w:rsidP="00000000" w:rsidRDefault="00000000" w:rsidRPr="00000000" w14:paraId="0000003F">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5"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Nivel de riesgo</w:t>
      </w:r>
    </w:p>
    <w:p w:rsidR="00000000" w:rsidDel="00000000" w:rsidP="00000000" w:rsidRDefault="00000000" w:rsidRPr="00000000" w14:paraId="00000040">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5"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Tipo y Descripción de controles actuales: Prevención (P), Detección(D), Corrección (C)</w:t>
      </w:r>
    </w:p>
    <w:p w:rsidR="00000000" w:rsidDel="00000000" w:rsidP="00000000" w:rsidRDefault="00000000" w:rsidRPr="00000000" w14:paraId="00000041">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54" w:lineRule="auto"/>
        <w:ind w:left="2598" w:right="573"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Acción (es) para Eliminar, Transferir, Reducir, Aceptar el riesgo, Mejorar/Proyectos de mejora</w:t>
      </w:r>
    </w:p>
    <w:p w:rsidR="00000000" w:rsidDel="00000000" w:rsidP="00000000" w:rsidRDefault="00000000" w:rsidRPr="00000000" w14:paraId="00000042">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27"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Responsable</w:t>
      </w:r>
    </w:p>
    <w:p w:rsidR="00000000" w:rsidDel="00000000" w:rsidP="00000000" w:rsidRDefault="00000000" w:rsidRPr="00000000" w14:paraId="00000043">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5"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Fecha</w:t>
      </w:r>
    </w:p>
    <w:p w:rsidR="00000000" w:rsidDel="00000000" w:rsidP="00000000" w:rsidRDefault="00000000" w:rsidRPr="00000000" w14:paraId="00000044">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45" w:lineRule="auto"/>
        <w:ind w:left="2598" w:right="0"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Entregable</w:t>
      </w:r>
    </w:p>
    <w:p w:rsidR="00000000" w:rsidDel="00000000" w:rsidP="00000000" w:rsidRDefault="00000000" w:rsidRPr="00000000" w14:paraId="00000045">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598"/>
        </w:tabs>
        <w:spacing w:after="0" w:before="0" w:line="252.00000000000003" w:lineRule="auto"/>
        <w:ind w:left="2598" w:right="116" w:hanging="538.000000000000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Posterior a la realización de acciones: Resultado de las acciones tomadas, Probabilidad de ocurrencia, Grado de impacto, Nuevo nivel de riesgo.</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40" w:lineRule="auto"/>
        <w:ind w:left="1066" w:right="5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Nota 1. Para las partes interesadas se incluirá una columna adicional para determinar sus requisitos pertinentes.</w:t>
      </w:r>
    </w:p>
    <w:p w:rsidR="00000000" w:rsidDel="00000000" w:rsidP="00000000" w:rsidRDefault="00000000" w:rsidRPr="00000000" w14:paraId="00000047">
      <w:pPr>
        <w:spacing w:before="183" w:lineRule="auto"/>
        <w:ind w:left="1124" w:firstLine="0"/>
        <w:rPr>
          <w:sz w:val="20"/>
          <w:szCs w:val="20"/>
        </w:rPr>
      </w:pPr>
      <w:r w:rsidDel="00000000" w:rsidR="00000000" w:rsidRPr="00000000">
        <w:rPr>
          <w:sz w:val="20"/>
          <w:szCs w:val="20"/>
          <w:rtl w:val="0"/>
        </w:rPr>
        <w:t xml:space="preserve">Nota 2. La columna </w:t>
      </w:r>
      <w:r w:rsidDel="00000000" w:rsidR="00000000" w:rsidRPr="00000000">
        <w:rPr>
          <w:rFonts w:ascii="Arial" w:cs="Arial" w:eastAsia="Arial" w:hAnsi="Arial"/>
          <w:i w:val="1"/>
          <w:iCs w:val="1"/>
          <w:sz w:val="20"/>
          <w:szCs w:val="20"/>
          <w:rtl w:val="0"/>
        </w:rPr>
        <w:t xml:space="preserve">objetivo afectado </w:t>
      </w:r>
      <w:r w:rsidDel="00000000" w:rsidR="00000000" w:rsidRPr="00000000">
        <w:rPr>
          <w:sz w:val="20"/>
          <w:szCs w:val="20"/>
          <w:rtl w:val="0"/>
        </w:rPr>
        <w:t xml:space="preserve">no aplica para partes interesadas.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92"/>
        </w:tabs>
        <w:spacing w:after="0" w:before="0" w:line="240" w:lineRule="auto"/>
        <w:ind w:left="1066" w:right="274"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Comité de Calidad involucrará a responsables de Área: jefes de oficina, coordinadores, entre otros, que por la naturaleza de sus funciones consideren necesario para aplicar el punto 3.8.</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11"/>
        </w:tabs>
        <w:spacing w:after="0" w:before="1" w:line="240" w:lineRule="auto"/>
        <w:ind w:left="1511" w:right="0" w:hanging="445"/>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Este procedimiento aplica a los riesgos y oportunidades que afectan a los objetivos de calidad.</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64"/>
        </w:tabs>
        <w:spacing w:after="0" w:before="226" w:line="240" w:lineRule="auto"/>
        <w:ind w:left="1066" w:right="929" w:firstLine="57.00000000000003"/>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análisis del riesgo se lleva a cabo determinando la probabilidad de ocurrencia y el grado de impacto a partir de la siguiente:</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ind w:left="3438" w:firstLine="0"/>
        <w:rPr>
          <w:rFonts w:ascii="Arial" w:cs="Arial" w:eastAsia="Arial" w:hAnsi="Arial"/>
          <w:b w:val="1"/>
          <w:bCs w:val="1"/>
        </w:rPr>
      </w:pPr>
      <w:r w:rsidDel="00000000" w:rsidR="00000000" w:rsidRPr="00000000">
        <w:rPr>
          <w:rFonts w:ascii="Arial" w:cs="Arial" w:eastAsia="Arial" w:hAnsi="Arial"/>
          <w:b w:val="1"/>
          <w:bCs w:val="1"/>
          <w:rtl w:val="0"/>
        </w:rPr>
        <w:t xml:space="preserve">Escala para el Análisis Cualitativo del Riesgo.</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8243.0" w:type="dxa"/>
        <w:jc w:val="left"/>
        <w:tblInd w:w="136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49"/>
        <w:gridCol w:w="1488"/>
        <w:gridCol w:w="1349"/>
        <w:gridCol w:w="1349"/>
        <w:gridCol w:w="1354"/>
        <w:gridCol w:w="1354"/>
        <w:tblGridChange w:id="0">
          <w:tblGrid>
            <w:gridCol w:w="1349"/>
            <w:gridCol w:w="1488"/>
            <w:gridCol w:w="1349"/>
            <w:gridCol w:w="1349"/>
            <w:gridCol w:w="1354"/>
            <w:gridCol w:w="1354"/>
          </w:tblGrid>
        </w:tblGridChange>
      </w:tblGrid>
      <w:tr>
        <w:trPr>
          <w:cantSplit w:val="0"/>
          <w:trHeight w:val="244"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1" w:right="0" w:firstLine="0"/>
              <w:jc w:val="center"/>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Probabilidad</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 w:right="224" w:hanging="3.000000000000007"/>
              <w:jc w:val="center"/>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de ocurrencia</w:t>
            </w:r>
          </w:p>
        </w:tc>
        <w:tc>
          <w:tcPr>
            <w:gridSpan w:val="5"/>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27" w:right="0" w:firstLine="0"/>
              <w:jc w:val="center"/>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Grado de impacto</w:t>
            </w:r>
          </w:p>
        </w:tc>
      </w:tr>
      <w:tr>
        <w:trPr>
          <w:cantSplit w:val="0"/>
          <w:trHeight w:val="47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3" w:right="4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1-Insignificante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578"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2-Menor</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1"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3-Moderado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59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4-Mayor</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5" w:right="12"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5-Catastrófico</w:t>
            </w:r>
          </w:p>
        </w:tc>
      </w:tr>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 Casi seguro</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44" w:right="21"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558"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7"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55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5" w:right="3"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25</w:t>
            </w:r>
          </w:p>
        </w:tc>
      </w:tr>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11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 Muy</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06" w:lineRule="auto"/>
              <w:ind w:left="11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Probable</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44" w:right="21"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0" w:right="61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17"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0" w:right="55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15" w:right="3"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20</w:t>
            </w:r>
          </w:p>
        </w:tc>
      </w:tr>
      <w:tr>
        <w:trPr>
          <w:cantSplit w:val="0"/>
          <w:trHeight w:val="43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1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 Probable</w:t>
            </w:r>
          </w:p>
        </w:tc>
        <w:tc>
          <w:tcPr>
            <w:tcBorders>
              <w:top w:color="000000" w:space="0" w:sz="4" w:val="single"/>
              <w:left w:color="000000" w:space="0" w:sz="4" w:val="single"/>
              <w:bottom w:color="000000" w:space="0" w:sz="4" w:val="single"/>
              <w:right w:color="000000" w:space="0" w:sz="4" w:val="single"/>
            </w:tcBorders>
            <w:shd w:fill="bbd4ec" w:val="clear"/>
            <w:tcMar>
              <w:top w:w="0.0" w:type="dxa"/>
              <w:left w:w="0.0" w:type="dxa"/>
              <w:bottom w:w="0.0" w:type="dxa"/>
              <w:right w:w="0.0" w:type="dxa"/>
            </w:tcM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44" w:right="21"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61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55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5" w:right="3"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15</w:t>
            </w:r>
          </w:p>
        </w:tc>
      </w:tr>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 w:lineRule="auto"/>
              <w:ind w:left="11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 Poco Probable</w:t>
            </w:r>
          </w:p>
        </w:tc>
        <w:tc>
          <w:tcPr>
            <w:tcBorders>
              <w:top w:color="000000" w:space="0" w:sz="4" w:val="single"/>
              <w:left w:color="000000" w:space="0" w:sz="4" w:val="single"/>
              <w:bottom w:color="000000" w:space="0" w:sz="4" w:val="single"/>
              <w:right w:color="000000" w:space="0" w:sz="4" w:val="single"/>
            </w:tcBorders>
            <w:shd w:fill="bbd4ec" w:val="clear"/>
            <w:tcMar>
              <w:top w:w="0.0" w:type="dxa"/>
              <w:left w:w="0.0" w:type="dxa"/>
              <w:bottom w:w="0.0" w:type="dxa"/>
              <w:right w:w="0.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44" w:right="21"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61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61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5" w:right="3"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10</w:t>
            </w:r>
          </w:p>
        </w:tc>
      </w:tr>
      <w:tr>
        <w:trPr>
          <w:cantSplit w:val="0"/>
          <w:trHeight w:val="43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1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1-Raro</w:t>
            </w:r>
          </w:p>
        </w:tc>
        <w:tc>
          <w:tcPr>
            <w:tcBorders>
              <w:top w:color="000000" w:space="0" w:sz="4" w:val="single"/>
              <w:left w:color="000000" w:space="0" w:sz="4" w:val="single"/>
              <w:bottom w:color="000000" w:space="0" w:sz="4" w:val="single"/>
              <w:right w:color="000000" w:space="0" w:sz="4" w:val="single"/>
            </w:tcBorders>
            <w:shd w:fill="bbd4ec" w:val="clear"/>
            <w:tcMar>
              <w:top w:w="0.0" w:type="dxa"/>
              <w:left w:w="0.0" w:type="dxa"/>
              <w:bottom w:w="0.0" w:type="dxa"/>
              <w:right w:w="0.0" w:type="dxa"/>
            </w:tcM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44" w:right="21"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bbd4ec" w:val="clear"/>
            <w:tcMar>
              <w:top w:w="0.0" w:type="dxa"/>
              <w:left w:w="0.0" w:type="dxa"/>
              <w:bottom w:w="0.0" w:type="dxa"/>
              <w:right w:w="0.0" w:type="dxa"/>
            </w:tcM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61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bbd4ec" w:val="clear"/>
            <w:tcMar>
              <w:top w:w="0.0" w:type="dxa"/>
              <w:left w:w="0.0" w:type="dxa"/>
              <w:bottom w:w="0.0" w:type="dxa"/>
              <w:right w:w="0.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612"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5"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w:t>
            </w:r>
          </w:p>
        </w:tc>
      </w:tr>
    </w:tbl>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sectPr>
          <w:headerReference r:id="rId9" w:type="default"/>
          <w:footerReference r:id="rId10" w:type="default"/>
          <w:type w:val="nextPage"/>
          <w:pgSz w:h="15850" w:w="12240" w:orient="portrait"/>
          <w:pgMar w:bottom="561" w:top="2138" w:left="1077" w:right="357" w:header="771" w:footer="374"/>
        </w:sect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11"/>
        </w:tabs>
        <w:spacing w:after="6" w:before="0" w:line="240" w:lineRule="auto"/>
        <w:ind w:left="1511" w:right="0" w:hanging="445"/>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Una vez analizado, se evalúa el riesgo y las disposiciones a aplicar.</w:t>
      </w:r>
      <w:r w:rsidDel="00000000" w:rsidR="00000000" w:rsidRPr="00000000">
        <w:rPr>
          <w:rtl w:val="0"/>
        </w:rPr>
      </w:r>
    </w:p>
    <w:tbl>
      <w:tblPr>
        <w:tblStyle w:val="Table3"/>
        <w:tblW w:w="8426.0" w:type="dxa"/>
        <w:jc w:val="left"/>
        <w:tblInd w:w="12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8"/>
        <w:gridCol w:w="1051"/>
        <w:gridCol w:w="5267"/>
        <w:tblGridChange w:id="0">
          <w:tblGrid>
            <w:gridCol w:w="2108"/>
            <w:gridCol w:w="1051"/>
            <w:gridCol w:w="5267"/>
          </w:tblGrid>
        </w:tblGridChange>
      </w:tblGrid>
      <w:tr>
        <w:trPr>
          <w:cantSplit w:val="0"/>
          <w:trHeight w:val="518"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715" w:right="0" w:firstLine="0"/>
              <w:jc w:val="left"/>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Evaluación del riesgo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705" w:right="0" w:firstLine="0"/>
              <w:jc w:val="left"/>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Disposiciones a aplicar</w:t>
            </w:r>
          </w:p>
        </w:tc>
      </w:tr>
      <w:tr>
        <w:trPr>
          <w:cantSplit w:val="0"/>
          <w:trHeight w:val="657"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648" w:right="259" w:hanging="356"/>
              <w:jc w:val="left"/>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Zona de Riesgo No Admisible</w:t>
            </w:r>
          </w:p>
        </w:tc>
        <w:tc>
          <w:tcPr>
            <w:tcBorders>
              <w:top w:color="000000" w:space="0" w:sz="4" w:val="single"/>
              <w:left w:color="000000" w:space="0" w:sz="4" w:val="single"/>
              <w:bottom w:color="000000" w:space="0" w:sz="4" w:val="single"/>
              <w:right w:color="000000" w:space="0" w:sz="4" w:val="single"/>
            </w:tcBorders>
            <w:shd w:fill="ff0000" w:val="clear"/>
            <w:tcMar>
              <w:top w:w="0.0" w:type="dxa"/>
              <w:left w:w="0.0" w:type="dxa"/>
              <w:bottom w:w="0.0" w:type="dxa"/>
              <w:right w:w="0.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 w:right="5" w:firstLine="0"/>
              <w:jc w:val="center"/>
              <w:rPr>
                <w:rFonts w:ascii="Trebuchet MS" w:cs="Trebuchet MS" w:eastAsia="Trebuchet MS" w:hAnsi="Trebuchet MS"/>
                <w:b w:val="1"/>
                <w:bCs w:val="1"/>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Extremo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6.99999999999994"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Riesgo extremo.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Debe ponerse en conocimiento de la Alta Dirección, establecer plan (es) de acción inmediatos para su tratamiento y</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197"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ser objeto de seguimiento y revisión.</w:t>
            </w:r>
          </w:p>
        </w:tc>
      </w:tr>
      <w:tr>
        <w:trPr>
          <w:cantSplit w:val="0"/>
          <w:trHeight w:val="661"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Mar>
              <w:top w:w="0.0" w:type="dxa"/>
              <w:left w:w="0.0" w:type="dxa"/>
              <w:bottom w:w="0.0" w:type="dxa"/>
              <w:right w:w="0.0" w:type="dxa"/>
            </w:tcMa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 w:right="0" w:firstLine="0"/>
              <w:jc w:val="center"/>
              <w:rPr>
                <w:rFonts w:ascii="Trebuchet MS" w:cs="Trebuchet MS" w:eastAsia="Trebuchet MS" w:hAnsi="Trebuchet MS"/>
                <w:b w:val="1"/>
                <w:bCs w:val="1"/>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Alto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Riesgo alto.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Requieren atención de la Alta Dirección, establecer plan</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 de acción para su tratamiento y ser objeto de seguimiento y revisión.</w:t>
            </w:r>
          </w:p>
        </w:tc>
      </w:tr>
      <w:tr>
        <w:trPr>
          <w:cantSplit w:val="0"/>
          <w:trHeight w:val="657"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4" w:lineRule="auto"/>
              <w:ind w:left="648" w:right="259" w:hanging="217.00000000000003"/>
              <w:jc w:val="left"/>
              <w:rPr>
                <w:rFonts w:ascii="Trebuchet MS" w:cs="Trebuchet MS" w:eastAsia="Trebuchet MS" w:hAnsi="Trebuchet MS"/>
                <w:b w:val="1"/>
                <w:bCs w:val="1"/>
                <w:i w:val="0"/>
                <w:iCs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20"/>
                <w:szCs w:val="20"/>
                <w:u w:val="none"/>
                <w:shd w:fill="auto" w:val="clear"/>
                <w:vertAlign w:val="baseline"/>
                <w:rtl w:val="0"/>
              </w:rPr>
              <w:t xml:space="preserve">Zona de Riesgo Admisible</w:t>
            </w:r>
          </w:p>
        </w:tc>
        <w:tc>
          <w:tcPr>
            <w:tcBorders>
              <w:top w:color="000000" w:space="0" w:sz="4" w:val="single"/>
              <w:left w:color="000000" w:space="0" w:sz="4" w:val="single"/>
              <w:bottom w:color="000000" w:space="0" w:sz="4" w:val="single"/>
              <w:right w:color="000000" w:space="0" w:sz="4" w:val="single"/>
            </w:tcBorders>
            <w:shd w:fill="92d050" w:val="clear"/>
            <w:tcMar>
              <w:top w:w="0.0" w:type="dxa"/>
              <w:left w:w="0.0" w:type="dxa"/>
              <w:bottom w:w="0.0" w:type="dxa"/>
              <w:right w:w="0.0" w:type="dxa"/>
            </w:tcM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 w:right="1" w:firstLine="0"/>
              <w:jc w:val="center"/>
              <w:rPr>
                <w:rFonts w:ascii="Trebuchet MS" w:cs="Trebuchet MS" w:eastAsia="Trebuchet MS" w:hAnsi="Trebuchet MS"/>
                <w:b w:val="1"/>
                <w:bCs w:val="1"/>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Moderado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Riesgo moderado.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Requiere atención de los niveles medios de</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dirección: jefes de Departamento, jefes de oficina, coordinadores de área, etc. Establecer controles a su nivel para su seguimiento.</w:t>
            </w:r>
          </w:p>
        </w:tc>
      </w:tr>
      <w:tr>
        <w:trPr>
          <w:cantSplit w:val="0"/>
          <w:trHeight w:val="64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3ccff" w:val="clear"/>
            <w:tcMar>
              <w:top w:w="0.0" w:type="dxa"/>
              <w:left w:w="0.0" w:type="dxa"/>
              <w:bottom w:w="0.0" w:type="dxa"/>
              <w:right w:w="0.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 w:right="1" w:firstLine="0"/>
              <w:jc w:val="center"/>
              <w:rPr>
                <w:rFonts w:ascii="Trebuchet MS" w:cs="Trebuchet MS" w:eastAsia="Trebuchet MS" w:hAnsi="Trebuchet MS"/>
                <w:b w:val="1"/>
                <w:bCs w:val="1"/>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Bajo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4" w:lineRule="auto"/>
              <w:ind w:left="8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000000"/>
                <w:sz w:val="18"/>
                <w:szCs w:val="18"/>
                <w:u w:val="none"/>
                <w:shd w:fill="auto" w:val="clear"/>
                <w:vertAlign w:val="baseline"/>
                <w:rtl w:val="0"/>
              </w:rPr>
              <w:t xml:space="preserve">Riesgo bajo.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Debe ser objeto de seguimiento por parte del área responsable.</w:t>
            </w:r>
          </w:p>
        </w:tc>
      </w:tr>
    </w:tbl>
    <w:p w:rsidR="00000000" w:rsidDel="00000000" w:rsidP="00000000" w:rsidRDefault="00000000" w:rsidRPr="00000000" w14:paraId="0000009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848"/>
        </w:tabs>
        <w:spacing w:after="0" w:before="227" w:line="240" w:lineRule="auto"/>
        <w:ind w:left="1848" w:right="0" w:hanging="638"/>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Para el tratamiento del riesgo se generará (n) plan (es) de acción.</w:t>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65" w:right="39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Estos planes de acción estarán enfocados a disminuir la Probabilidad de Ocurrencia o el Grado de impacto, mediante alguno de las siguientes opciones:</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698"/>
          <w:tab w:val="left" w:leader="none" w:pos="1700"/>
        </w:tabs>
        <w:spacing w:after="0" w:before="0" w:line="235" w:lineRule="auto"/>
        <w:ind w:left="1700" w:right="646" w:hanging="360"/>
        <w:jc w:val="both"/>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Eliminar el riesgo.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 la probabilidad de ocurrencia y el grado de impacto es muy alto, lo mejor opción es eliminar o sustituir aquella actividad que genera el riesgo, por otra que no sea tan peligrosa o que no produzca tantas pérdidas. Es decir, debe eliminarse la fuente del riesgo.</w:t>
      </w:r>
    </w:p>
    <w:p w:rsidR="00000000" w:rsidDel="00000000" w:rsidP="00000000" w:rsidRDefault="00000000" w:rsidRPr="00000000" w14:paraId="0000009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698"/>
          <w:tab w:val="left" w:leader="none" w:pos="1700"/>
        </w:tabs>
        <w:spacing w:after="0" w:before="222" w:line="240" w:lineRule="auto"/>
        <w:ind w:left="1700" w:right="1064"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Transferir o compartir el riesgo.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Implica la administración del riesgo con un tercero que tenga la experiencia y especialización necesaria para asumirlo.</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698"/>
          <w:tab w:val="left" w:leader="none" w:pos="1700"/>
        </w:tabs>
        <w:spacing w:after="0" w:before="1" w:line="240" w:lineRule="auto"/>
        <w:ind w:left="1700" w:right="622" w:hanging="360"/>
        <w:jc w:val="both"/>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Reducir el riesgo.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 aplica preferentemente antes de optar por otras medidas más costosas y difíciles. Implica establecer acciones dirigidas a disminuir la probabilidad de ocurrencia (acciones de prevención) y al grado de impacto (acciones de contingencia), tales como la optimización de los procedimientos y la implementación de controles.</w:t>
      </w:r>
    </w:p>
    <w:p w:rsidR="00000000" w:rsidDel="00000000" w:rsidP="00000000" w:rsidRDefault="00000000" w:rsidRPr="00000000" w14:paraId="000000A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698"/>
          <w:tab w:val="left" w:leader="none" w:pos="1700"/>
        </w:tabs>
        <w:spacing w:after="0" w:before="227" w:line="240" w:lineRule="auto"/>
        <w:ind w:left="1700" w:right="687" w:hanging="360"/>
        <w:jc w:val="both"/>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Asumir el riesgo.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 aplica cuando el riesgo puede aceptarse sin necesidad de tomar otras medidas de control diferentes a las que se poseen, o cuando no se tiene opción para abatirlo y sólo pueden establecer acciones de contingencia.</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spacing w:before="1" w:lineRule="auto"/>
        <w:ind w:left="1253" w:firstLine="0"/>
        <w:rPr>
          <w:sz w:val="19"/>
          <w:szCs w:val="19"/>
        </w:rPr>
      </w:pPr>
      <w:r w:rsidDel="00000000" w:rsidR="00000000" w:rsidRPr="00000000">
        <w:rPr>
          <w:sz w:val="19"/>
          <w:szCs w:val="19"/>
          <w:rtl w:val="0"/>
        </w:rPr>
        <w:t xml:space="preserve">Las acciones se determinan tomando en cuenta los recursos con los que cuenta el Instituto.</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818"/>
          <w:tab w:val="left" w:leader="none" w:pos="1820"/>
        </w:tabs>
        <w:spacing w:after="0" w:before="0" w:line="240" w:lineRule="auto"/>
        <w:ind w:left="1820" w:right="612" w:hanging="567"/>
        <w:jc w:val="both"/>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Posterior a su realización, se verifica la efectividad de las acciones tomadas evaluando nuevamente la probabilidad de ocurrencia, grado de impacto y determinando un nuevo nivel de riesgo.</w:t>
      </w: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818"/>
        </w:tabs>
        <w:spacing w:after="0" w:before="222" w:line="240" w:lineRule="auto"/>
        <w:ind w:left="1818" w:right="0" w:hanging="565"/>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seguimiento a los planes de acción se lleva a cabo por cada responsable.</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818"/>
          <w:tab w:val="left" w:leader="none" w:pos="1820"/>
        </w:tabs>
        <w:spacing w:after="0" w:before="226" w:line="240" w:lineRule="auto"/>
        <w:ind w:left="1820" w:right="1185" w:hanging="567"/>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Previo a las reuniones de la Revisión por la Dirección, se revisan los riesgos y oportunidades.</w:t>
      </w: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845"/>
          <w:tab w:val="left" w:leader="none" w:pos="1848"/>
        </w:tabs>
        <w:spacing w:after="0" w:before="229" w:line="237" w:lineRule="auto"/>
        <w:ind w:left="1848" w:right="588" w:hanging="596"/>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Todo el personal de la Institución puede comunicar de manera escrita los riesgos y oportunidades que detecte y que impidan o contribuyan el logro de los objetivos de calidad, a través de algún miembro del Comité de Calidad. Estos riesgos serán analizados y evaluados dentro del Comité de Calidad.</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848"/>
        </w:tabs>
        <w:spacing w:after="0" w:before="0" w:line="240" w:lineRule="auto"/>
        <w:ind w:left="1848" w:right="0" w:hanging="595"/>
        <w:jc w:val="left"/>
        <w:rPr>
          <w:rFonts w:ascii="Arial" w:cs="Arial" w:eastAsia="Arial" w:hAnsi="Arial"/>
          <w:b w:val="1"/>
          <w:bCs w:val="1"/>
          <w:i w:val="0"/>
          <w:iCs w:val="0"/>
          <w:smallCaps w:val="0"/>
          <w:strike w:val="0"/>
          <w:color w:val="000000"/>
          <w:sz w:val="20"/>
          <w:szCs w:val="20"/>
          <w:u w:val="none"/>
          <w:shd w:fill="auto" w:val="clear"/>
          <w:vertAlign w:val="baseline"/>
        </w:rPr>
        <w:sectPr>
          <w:headerReference r:id="rId11" w:type="default"/>
          <w:footerReference r:id="rId12" w:type="default"/>
          <w:type w:val="nextPage"/>
          <w:pgSz w:h="15850" w:w="12240" w:orient="portrait"/>
          <w:pgMar w:bottom="360" w:top="2140" w:left="1080" w:right="360" w:header="773" w:footer="174"/>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oportunidades son abordadas a través de acciones o proyectos de mejora.</w:t>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ind w:left="619"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4.- Diagrama del procedimiento.</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tl w:val="0"/>
        </w:rPr>
      </w:r>
    </w:p>
    <w:tbl>
      <w:tblPr>
        <w:tblStyle w:val="Table4"/>
        <w:tblW w:w="9917.0" w:type="dxa"/>
        <w:jc w:val="left"/>
        <w:tblInd w:w="65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30"/>
        <w:gridCol w:w="301"/>
        <w:gridCol w:w="2687"/>
        <w:gridCol w:w="2389"/>
        <w:gridCol w:w="110"/>
        <w:gridCol w:w="900"/>
        <w:tblGridChange w:id="0">
          <w:tblGrid>
            <w:gridCol w:w="3530"/>
            <w:gridCol w:w="301"/>
            <w:gridCol w:w="2687"/>
            <w:gridCol w:w="2389"/>
            <w:gridCol w:w="110"/>
            <w:gridCol w:w="900"/>
          </w:tblGrid>
        </w:tblGridChange>
      </w:tblGrid>
      <w:tr>
        <w:trPr>
          <w:cantSplit w:val="0"/>
          <w:trHeight w:val="50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95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RD del Instituto</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852805</wp:posOffset>
                      </wp:positionH>
                      <wp:positionV relativeFrom="paragraph">
                        <wp:posOffset>467359</wp:posOffset>
                      </wp:positionV>
                      <wp:extent cx="2207260" cy="1160145"/>
                      <wp:effectExtent b="0" l="0" r="0" t="0"/>
                      <wp:wrapNone/>
                      <wp:docPr id="2126985716" name=""/>
                      <a:graphic>
                        <a:graphicData uri="http://schemas.microsoft.com/office/word/2010/wordprocessingGroup">
                          <wpg:wgp>
                            <wpg:cNvGrpSpPr/>
                            <wpg:grpSpPr>
                              <a:xfrm>
                                <a:off x="4242350" y="3199925"/>
                                <a:ext cx="2207260" cy="1160145"/>
                                <a:chOff x="4242350" y="3199925"/>
                                <a:chExt cx="2207275" cy="1160150"/>
                              </a:xfrm>
                            </wpg:grpSpPr>
                            <wpg:grpSp>
                              <wpg:cNvGrpSpPr/>
                              <wpg:grpSpPr>
                                <a:xfrm>
                                  <a:off x="4242370" y="3199928"/>
                                  <a:ext cx="2207250" cy="1160125"/>
                                  <a:chOff x="0" y="0"/>
                                  <a:chExt cx="2207250" cy="1160125"/>
                                </a:xfrm>
                              </wpg:grpSpPr>
                              <wps:wsp>
                                <wps:cNvSpPr/>
                                <wps:cNvPr id="4" name="Shape 4"/>
                                <wps:spPr>
                                  <a:xfrm>
                                    <a:off x="0" y="0"/>
                                    <a:ext cx="2207250" cy="1160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4762" y="4762"/>
                                    <a:ext cx="1905000" cy="1150620"/>
                                  </a:xfrm>
                                  <a:custGeom>
                                    <a:rect b="b" l="l" r="r" t="t"/>
                                    <a:pathLst>
                                      <a:path extrusionOk="0" h="1150620" w="1905000">
                                        <a:moveTo>
                                          <a:pt x="586740" y="46990"/>
                                        </a:moveTo>
                                        <a:lnTo>
                                          <a:pt x="590549" y="28575"/>
                                        </a:lnTo>
                                        <a:lnTo>
                                          <a:pt x="600710" y="13970"/>
                                        </a:lnTo>
                                        <a:lnTo>
                                          <a:pt x="615315" y="3810"/>
                                        </a:lnTo>
                                        <a:lnTo>
                                          <a:pt x="633729" y="0"/>
                                        </a:lnTo>
                                        <a:lnTo>
                                          <a:pt x="1225549" y="0"/>
                                        </a:lnTo>
                                        <a:lnTo>
                                          <a:pt x="1243965" y="3810"/>
                                        </a:lnTo>
                                        <a:lnTo>
                                          <a:pt x="1258570" y="13970"/>
                                        </a:lnTo>
                                        <a:lnTo>
                                          <a:pt x="1268730" y="28575"/>
                                        </a:lnTo>
                                        <a:lnTo>
                                          <a:pt x="1272540" y="46990"/>
                                        </a:lnTo>
                                        <a:lnTo>
                                          <a:pt x="1272540" y="234950"/>
                                        </a:lnTo>
                                        <a:lnTo>
                                          <a:pt x="1268730" y="253365"/>
                                        </a:lnTo>
                                        <a:lnTo>
                                          <a:pt x="1258570" y="267970"/>
                                        </a:lnTo>
                                        <a:lnTo>
                                          <a:pt x="1243965" y="278130"/>
                                        </a:lnTo>
                                        <a:lnTo>
                                          <a:pt x="1225549" y="281940"/>
                                        </a:lnTo>
                                        <a:lnTo>
                                          <a:pt x="633729" y="281940"/>
                                        </a:lnTo>
                                        <a:lnTo>
                                          <a:pt x="615315" y="278130"/>
                                        </a:lnTo>
                                        <a:lnTo>
                                          <a:pt x="600710" y="267970"/>
                                        </a:lnTo>
                                        <a:lnTo>
                                          <a:pt x="590549" y="253365"/>
                                        </a:lnTo>
                                        <a:lnTo>
                                          <a:pt x="586740" y="234950"/>
                                        </a:lnTo>
                                        <a:lnTo>
                                          <a:pt x="586740" y="46990"/>
                                        </a:lnTo>
                                        <a:close/>
                                      </a:path>
                                      <a:path extrusionOk="0" h="1150620" w="1905000">
                                        <a:moveTo>
                                          <a:pt x="0" y="1150620"/>
                                        </a:moveTo>
                                        <a:lnTo>
                                          <a:pt x="1905000" y="1150620"/>
                                        </a:lnTo>
                                        <a:lnTo>
                                          <a:pt x="1905000" y="556260"/>
                                        </a:lnTo>
                                        <a:lnTo>
                                          <a:pt x="0" y="556260"/>
                                        </a:lnTo>
                                        <a:lnTo>
                                          <a:pt x="0" y="115062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8" name="Shape 8"/>
                                <wps:spPr>
                                  <a:xfrm>
                                    <a:off x="915352" y="289242"/>
                                    <a:ext cx="1291590" cy="582295"/>
                                  </a:xfrm>
                                  <a:custGeom>
                                    <a:rect b="b" l="l" r="r" t="t"/>
                                    <a:pathLst>
                                      <a:path extrusionOk="0" h="582295" w="1291590">
                                        <a:moveTo>
                                          <a:pt x="76200" y="200025"/>
                                        </a:moveTo>
                                        <a:lnTo>
                                          <a:pt x="0" y="200025"/>
                                        </a:lnTo>
                                        <a:lnTo>
                                          <a:pt x="38100" y="276225"/>
                                        </a:lnTo>
                                        <a:lnTo>
                                          <a:pt x="76200" y="200025"/>
                                        </a:lnTo>
                                        <a:close/>
                                      </a:path>
                                      <a:path extrusionOk="0" h="582295" w="1291590">
                                        <a:moveTo>
                                          <a:pt x="42544" y="0"/>
                                        </a:moveTo>
                                        <a:lnTo>
                                          <a:pt x="33019" y="0"/>
                                        </a:lnTo>
                                        <a:lnTo>
                                          <a:pt x="33019" y="200025"/>
                                        </a:lnTo>
                                        <a:lnTo>
                                          <a:pt x="42544" y="200025"/>
                                        </a:lnTo>
                                        <a:lnTo>
                                          <a:pt x="42544" y="0"/>
                                        </a:lnTo>
                                        <a:close/>
                                      </a:path>
                                      <a:path extrusionOk="0" h="582295" w="1291590">
                                        <a:moveTo>
                                          <a:pt x="994409" y="535304"/>
                                        </a:moveTo>
                                        <a:lnTo>
                                          <a:pt x="994409" y="541654"/>
                                        </a:lnTo>
                                        <a:lnTo>
                                          <a:pt x="1215390" y="547369"/>
                                        </a:lnTo>
                                        <a:lnTo>
                                          <a:pt x="1214120" y="582294"/>
                                        </a:lnTo>
                                        <a:lnTo>
                                          <a:pt x="1288415" y="547369"/>
                                        </a:lnTo>
                                        <a:lnTo>
                                          <a:pt x="1289049" y="547369"/>
                                        </a:lnTo>
                                        <a:lnTo>
                                          <a:pt x="1291590" y="546100"/>
                                        </a:lnTo>
                                        <a:lnTo>
                                          <a:pt x="1282075" y="541019"/>
                                        </a:lnTo>
                                        <a:lnTo>
                                          <a:pt x="1215390" y="541019"/>
                                        </a:lnTo>
                                        <a:lnTo>
                                          <a:pt x="994409" y="535304"/>
                                        </a:lnTo>
                                        <a:close/>
                                      </a:path>
                                      <a:path extrusionOk="0" h="582295" w="1291590">
                                        <a:moveTo>
                                          <a:pt x="1216659" y="506094"/>
                                        </a:moveTo>
                                        <a:lnTo>
                                          <a:pt x="1215390" y="541019"/>
                                        </a:lnTo>
                                        <a:lnTo>
                                          <a:pt x="1282075" y="541019"/>
                                        </a:lnTo>
                                        <a:lnTo>
                                          <a:pt x="1216659" y="506094"/>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852805</wp:posOffset>
                      </wp:positionH>
                      <wp:positionV relativeFrom="paragraph">
                        <wp:posOffset>467359</wp:posOffset>
                      </wp:positionV>
                      <wp:extent cx="2207260" cy="1160145"/>
                      <wp:effectExtent b="0" l="0" r="0" t="0"/>
                      <wp:wrapNone/>
                      <wp:docPr id="2126985716"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2207260" cy="1160145"/>
                              </a:xfrm>
                              <a:prstGeom prst="rect"/>
                              <a:ln/>
                            </pic:spPr>
                          </pic:pic>
                        </a:graphicData>
                      </a:graphic>
                    </wp:anchor>
                  </w:drawing>
                </mc:Fallback>
              </mc:AlternateContent>
            </w:r>
          </w:p>
        </w:tc>
        <w:tc>
          <w:tcPr>
            <w:gridSpan w:val="2"/>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537"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Comité de Calidad</w:t>
            </w:r>
          </w:p>
        </w:tc>
        <w:tc>
          <w:tcPr>
            <w:gridSpan w:val="3"/>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54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Responsables de área</w:t>
            </w:r>
          </w:p>
        </w:tc>
      </w:tr>
      <w:tr>
        <w:trPr>
          <w:cantSplit w:val="0"/>
          <w:trHeight w:val="1281"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5"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Inicio</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412"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 w:line="235" w:lineRule="auto"/>
              <w:ind w:left="419" w:right="37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Convoca a reunión al Comité de Calidad</w:t>
            </w:r>
          </w:p>
        </w:tc>
        <w:tc>
          <w:tcPr>
            <w:gridSpan w:val="2"/>
            <w:tcBorders>
              <w:top w:color="000000" w:space="0" w:sz="4" w:val="single"/>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1"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tc>
      </w:tr>
      <w:tr>
        <w:trPr>
          <w:cantSplit w:val="0"/>
          <w:trHeight w:val="532"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507" w:right="51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Determinan las cuestiones Externas e Internas mediante Análisis FODA</w:t>
            </w:r>
          </w:p>
        </w:tc>
        <w:tc>
          <w:tcPr>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07"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0" w:right="724"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800735</wp:posOffset>
                      </wp:positionH>
                      <wp:positionV relativeFrom="paragraph">
                        <wp:posOffset>-26033</wp:posOffset>
                      </wp:positionV>
                      <wp:extent cx="76200" cy="276225"/>
                      <wp:effectExtent b="0" l="0" r="0" t="0"/>
                      <wp:wrapNone/>
                      <wp:docPr id="2126985744" name=""/>
                      <a:graphic>
                        <a:graphicData uri="http://schemas.microsoft.com/office/word/2010/wordprocessingGroup">
                          <wpg:wgp>
                            <wpg:cNvGrpSpPr/>
                            <wpg:grpSpPr>
                              <a:xfrm>
                                <a:off x="5307900" y="3641875"/>
                                <a:ext cx="76200" cy="276225"/>
                                <a:chOff x="5307900" y="3641875"/>
                                <a:chExt cx="76200" cy="276250"/>
                              </a:xfrm>
                            </wpg:grpSpPr>
                            <wpg:grpSp>
                              <wpg:cNvGrpSpPr/>
                              <wpg:grpSpPr>
                                <a:xfrm>
                                  <a:off x="5307900" y="3641888"/>
                                  <a:ext cx="76200" cy="276225"/>
                                  <a:chOff x="0" y="0"/>
                                  <a:chExt cx="76200" cy="276225"/>
                                </a:xfrm>
                              </wpg:grpSpPr>
                              <wps:wsp>
                                <wps:cNvSpPr/>
                                <wps:cNvPr id="4" name="Shape 4"/>
                                <wps:spPr>
                                  <a:xfrm>
                                    <a:off x="0" y="0"/>
                                    <a:ext cx="76200" cy="276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3" name="Shape 63"/>
                                <wps:spPr>
                                  <a:xfrm>
                                    <a:off x="0" y="0"/>
                                    <a:ext cx="76200" cy="276225"/>
                                  </a:xfrm>
                                  <a:custGeom>
                                    <a:rect b="b" l="l" r="r" t="t"/>
                                    <a:pathLst>
                                      <a:path extrusionOk="0" h="276225" w="76200">
                                        <a:moveTo>
                                          <a:pt x="33019" y="200025"/>
                                        </a:moveTo>
                                        <a:lnTo>
                                          <a:pt x="0" y="200025"/>
                                        </a:lnTo>
                                        <a:lnTo>
                                          <a:pt x="38100" y="276225"/>
                                        </a:lnTo>
                                        <a:lnTo>
                                          <a:pt x="69850" y="212725"/>
                                        </a:lnTo>
                                        <a:lnTo>
                                          <a:pt x="33019" y="212725"/>
                                        </a:lnTo>
                                        <a:lnTo>
                                          <a:pt x="33019" y="200025"/>
                                        </a:lnTo>
                                        <a:close/>
                                      </a:path>
                                      <a:path extrusionOk="0" h="276225" w="76200">
                                        <a:moveTo>
                                          <a:pt x="42544" y="0"/>
                                        </a:moveTo>
                                        <a:lnTo>
                                          <a:pt x="33019" y="0"/>
                                        </a:lnTo>
                                        <a:lnTo>
                                          <a:pt x="33019" y="212725"/>
                                        </a:lnTo>
                                        <a:lnTo>
                                          <a:pt x="42544" y="212725"/>
                                        </a:lnTo>
                                        <a:lnTo>
                                          <a:pt x="42544" y="0"/>
                                        </a:lnTo>
                                        <a:close/>
                                      </a:path>
                                      <a:path extrusionOk="0" h="276225" w="76200">
                                        <a:moveTo>
                                          <a:pt x="76200" y="200025"/>
                                        </a:moveTo>
                                        <a:lnTo>
                                          <a:pt x="42544" y="200025"/>
                                        </a:lnTo>
                                        <a:lnTo>
                                          <a:pt x="42544"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800735</wp:posOffset>
                      </wp:positionH>
                      <wp:positionV relativeFrom="paragraph">
                        <wp:posOffset>-26033</wp:posOffset>
                      </wp:positionV>
                      <wp:extent cx="76200" cy="276225"/>
                      <wp:effectExtent b="0" l="0" r="0" t="0"/>
                      <wp:wrapNone/>
                      <wp:docPr id="2126985744" name="image32.png"/>
                      <a:graphic>
                        <a:graphicData uri="http://schemas.openxmlformats.org/drawingml/2006/picture">
                          <pic:pic>
                            <pic:nvPicPr>
                              <pic:cNvPr id="0" name="image32.png"/>
                              <pic:cNvPicPr preferRelativeResize="0"/>
                            </pic:nvPicPr>
                            <pic:blipFill>
                              <a:blip r:embed="rId13"/>
                              <a:srcRect/>
                              <a:stretch>
                                <a:fillRect/>
                              </a:stretch>
                            </pic:blipFill>
                            <pic:spPr>
                              <a:xfrm>
                                <a:off x="0" y="0"/>
                                <a:ext cx="76200" cy="276225"/>
                              </a:xfrm>
                              <a:prstGeom prst="rect"/>
                              <a:ln/>
                            </pic:spPr>
                          </pic:pic>
                        </a:graphicData>
                      </a:graphic>
                    </wp:anchor>
                  </w:drawing>
                </mc:Fallback>
              </mc:AlternateContent>
            </w:r>
          </w:p>
        </w:tc>
      </w:tr>
      <w:tr>
        <w:trPr>
          <w:cantSplit w:val="0"/>
          <w:trHeight w:val="54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19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Determinan las partes interesadas y sus requisitos pertinentes</w:t>
            </w:r>
          </w:p>
        </w:tc>
        <w:tc>
          <w:tcPr>
            <w:gridSpan w:val="2"/>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748"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817880</wp:posOffset>
                      </wp:positionH>
                      <wp:positionV relativeFrom="paragraph">
                        <wp:posOffset>-634</wp:posOffset>
                      </wp:positionV>
                      <wp:extent cx="76200" cy="276225"/>
                      <wp:effectExtent b="0" l="0" r="0" t="0"/>
                      <wp:wrapNone/>
                      <wp:docPr id="2126985736" name=""/>
                      <a:graphic>
                        <a:graphicData uri="http://schemas.microsoft.com/office/word/2010/wordprocessingGroup">
                          <wpg:wgp>
                            <wpg:cNvGrpSpPr/>
                            <wpg:grpSpPr>
                              <a:xfrm>
                                <a:off x="5307900" y="3641875"/>
                                <a:ext cx="76200" cy="276225"/>
                                <a:chOff x="5307900" y="3641875"/>
                                <a:chExt cx="76200" cy="276250"/>
                              </a:xfrm>
                            </wpg:grpSpPr>
                            <wpg:grpSp>
                              <wpg:cNvGrpSpPr/>
                              <wpg:grpSpPr>
                                <a:xfrm>
                                  <a:off x="5307900" y="3641888"/>
                                  <a:ext cx="76200" cy="276225"/>
                                  <a:chOff x="0" y="0"/>
                                  <a:chExt cx="76200" cy="276225"/>
                                </a:xfrm>
                              </wpg:grpSpPr>
                              <wps:wsp>
                                <wps:cNvSpPr/>
                                <wps:cNvPr id="4" name="Shape 4"/>
                                <wps:spPr>
                                  <a:xfrm>
                                    <a:off x="0" y="0"/>
                                    <a:ext cx="76200" cy="276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0" y="0"/>
                                    <a:ext cx="76200" cy="276225"/>
                                  </a:xfrm>
                                  <a:custGeom>
                                    <a:rect b="b" l="l" r="r" t="t"/>
                                    <a:pathLst>
                                      <a:path extrusionOk="0" h="276225" w="76200">
                                        <a:moveTo>
                                          <a:pt x="33020" y="200025"/>
                                        </a:moveTo>
                                        <a:lnTo>
                                          <a:pt x="0" y="200025"/>
                                        </a:lnTo>
                                        <a:lnTo>
                                          <a:pt x="38100" y="276225"/>
                                        </a:lnTo>
                                        <a:lnTo>
                                          <a:pt x="69850" y="212725"/>
                                        </a:lnTo>
                                        <a:lnTo>
                                          <a:pt x="33020" y="212725"/>
                                        </a:lnTo>
                                        <a:lnTo>
                                          <a:pt x="33020" y="200025"/>
                                        </a:lnTo>
                                        <a:close/>
                                      </a:path>
                                      <a:path extrusionOk="0" h="276225" w="76200">
                                        <a:moveTo>
                                          <a:pt x="42545" y="0"/>
                                        </a:moveTo>
                                        <a:lnTo>
                                          <a:pt x="33020" y="0"/>
                                        </a:lnTo>
                                        <a:lnTo>
                                          <a:pt x="33020" y="212725"/>
                                        </a:lnTo>
                                        <a:lnTo>
                                          <a:pt x="42545" y="212725"/>
                                        </a:lnTo>
                                        <a:lnTo>
                                          <a:pt x="42545" y="0"/>
                                        </a:lnTo>
                                        <a:close/>
                                      </a:path>
                                      <a:path extrusionOk="0" h="276225" w="76200">
                                        <a:moveTo>
                                          <a:pt x="76200" y="200025"/>
                                        </a:moveTo>
                                        <a:lnTo>
                                          <a:pt x="42545" y="200025"/>
                                        </a:lnTo>
                                        <a:lnTo>
                                          <a:pt x="42545"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817880</wp:posOffset>
                      </wp:positionH>
                      <wp:positionV relativeFrom="paragraph">
                        <wp:posOffset>-634</wp:posOffset>
                      </wp:positionV>
                      <wp:extent cx="76200" cy="276225"/>
                      <wp:effectExtent b="0" l="0" r="0" t="0"/>
                      <wp:wrapNone/>
                      <wp:docPr id="2126985736" name="image24.png"/>
                      <a:graphic>
                        <a:graphicData uri="http://schemas.openxmlformats.org/drawingml/2006/picture">
                          <pic:pic>
                            <pic:nvPicPr>
                              <pic:cNvPr id="0" name="image24.png"/>
                              <pic:cNvPicPr preferRelativeResize="0"/>
                            </pic:nvPicPr>
                            <pic:blipFill>
                              <a:blip r:embed="rId13"/>
                              <a:srcRect/>
                              <a:stretch>
                                <a:fillRect/>
                              </a:stretch>
                            </pic:blipFill>
                            <pic:spPr>
                              <a:xfrm>
                                <a:off x="0" y="0"/>
                                <a:ext cx="76200" cy="276225"/>
                              </a:xfrm>
                              <a:prstGeom prst="rect"/>
                              <a:ln/>
                            </pic:spPr>
                          </pic:pic>
                        </a:graphicData>
                      </a:graphic>
                    </wp:anchor>
                  </w:drawing>
                </mc:Fallback>
              </mc:AlternateContent>
            </w:r>
          </w:p>
        </w:tc>
      </w:tr>
      <w:tr>
        <w:trPr>
          <w:cantSplit w:val="0"/>
          <w:trHeight w:val="34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107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Identifican los objetivos del SGC</w:t>
            </w:r>
          </w:p>
        </w:tc>
        <w:tc>
          <w:tcPr>
            <w:gridSpan w:val="2"/>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41"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40" w:lineRule="auto"/>
              <w:ind w:left="0" w:right="801"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831850</wp:posOffset>
                      </wp:positionH>
                      <wp:positionV relativeFrom="paragraph">
                        <wp:posOffset>8255</wp:posOffset>
                      </wp:positionV>
                      <wp:extent cx="76200" cy="276225"/>
                      <wp:effectExtent b="0" l="0" r="0" t="0"/>
                      <wp:wrapNone/>
                      <wp:docPr id="2126985747" name=""/>
                      <a:graphic>
                        <a:graphicData uri="http://schemas.microsoft.com/office/word/2010/wordprocessingGroup">
                          <wpg:wgp>
                            <wpg:cNvGrpSpPr/>
                            <wpg:grpSpPr>
                              <a:xfrm>
                                <a:off x="5307900" y="3641875"/>
                                <a:ext cx="76200" cy="276225"/>
                                <a:chOff x="5307900" y="3641875"/>
                                <a:chExt cx="76200" cy="276250"/>
                              </a:xfrm>
                            </wpg:grpSpPr>
                            <wpg:grpSp>
                              <wpg:cNvGrpSpPr/>
                              <wpg:grpSpPr>
                                <a:xfrm>
                                  <a:off x="5307900" y="3641888"/>
                                  <a:ext cx="76200" cy="276225"/>
                                  <a:chOff x="0" y="0"/>
                                  <a:chExt cx="76200" cy="276225"/>
                                </a:xfrm>
                              </wpg:grpSpPr>
                              <wps:wsp>
                                <wps:cNvSpPr/>
                                <wps:cNvPr id="4" name="Shape 4"/>
                                <wps:spPr>
                                  <a:xfrm>
                                    <a:off x="0" y="0"/>
                                    <a:ext cx="76200" cy="276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7" name="Shape 67"/>
                                <wps:spPr>
                                  <a:xfrm>
                                    <a:off x="0" y="0"/>
                                    <a:ext cx="76200" cy="276225"/>
                                  </a:xfrm>
                                  <a:custGeom>
                                    <a:rect b="b" l="l" r="r" t="t"/>
                                    <a:pathLst>
                                      <a:path extrusionOk="0" h="276225" w="76200">
                                        <a:moveTo>
                                          <a:pt x="33020" y="200025"/>
                                        </a:moveTo>
                                        <a:lnTo>
                                          <a:pt x="0" y="200025"/>
                                        </a:lnTo>
                                        <a:lnTo>
                                          <a:pt x="38100" y="276225"/>
                                        </a:lnTo>
                                        <a:lnTo>
                                          <a:pt x="69850" y="212725"/>
                                        </a:lnTo>
                                        <a:lnTo>
                                          <a:pt x="33020" y="212725"/>
                                        </a:lnTo>
                                        <a:lnTo>
                                          <a:pt x="33020" y="200025"/>
                                        </a:lnTo>
                                        <a:close/>
                                      </a:path>
                                      <a:path extrusionOk="0" h="276225" w="76200">
                                        <a:moveTo>
                                          <a:pt x="42545" y="0"/>
                                        </a:moveTo>
                                        <a:lnTo>
                                          <a:pt x="33020" y="0"/>
                                        </a:lnTo>
                                        <a:lnTo>
                                          <a:pt x="33020" y="212725"/>
                                        </a:lnTo>
                                        <a:lnTo>
                                          <a:pt x="42545" y="212725"/>
                                        </a:lnTo>
                                        <a:lnTo>
                                          <a:pt x="42545" y="0"/>
                                        </a:lnTo>
                                        <a:close/>
                                      </a:path>
                                      <a:path extrusionOk="0" h="276225" w="76200">
                                        <a:moveTo>
                                          <a:pt x="76200" y="200025"/>
                                        </a:moveTo>
                                        <a:lnTo>
                                          <a:pt x="42545" y="200025"/>
                                        </a:lnTo>
                                        <a:lnTo>
                                          <a:pt x="42545"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831850</wp:posOffset>
                      </wp:positionH>
                      <wp:positionV relativeFrom="paragraph">
                        <wp:posOffset>8255</wp:posOffset>
                      </wp:positionV>
                      <wp:extent cx="76200" cy="276225"/>
                      <wp:effectExtent b="0" l="0" r="0" t="0"/>
                      <wp:wrapNone/>
                      <wp:docPr id="2126985747" name="image35.png"/>
                      <a:graphic>
                        <a:graphicData uri="http://schemas.openxmlformats.org/drawingml/2006/picture">
                          <pic:pic>
                            <pic:nvPicPr>
                              <pic:cNvPr id="0" name="image35.png"/>
                              <pic:cNvPicPr preferRelativeResize="0"/>
                            </pic:nvPicPr>
                            <pic:blipFill>
                              <a:blip r:embed="rId13"/>
                              <a:srcRect/>
                              <a:stretch>
                                <a:fillRect/>
                              </a:stretch>
                            </pic:blipFill>
                            <pic:spPr>
                              <a:xfrm>
                                <a:off x="0" y="0"/>
                                <a:ext cx="76200" cy="276225"/>
                              </a:xfrm>
                              <a:prstGeom prst="rect"/>
                              <a:ln/>
                            </pic:spPr>
                          </pic:pic>
                        </a:graphicData>
                      </a:graphic>
                    </wp:anchor>
                  </w:drawing>
                </mc:Fallback>
              </mc:AlternateContent>
            </w:r>
          </w:p>
        </w:tc>
      </w:tr>
      <w:tr>
        <w:trPr>
          <w:cantSplit w:val="0"/>
          <w:trHeight w:val="618"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329" w:right="251" w:hanging="14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Identifican riesgos y oportunidades relevantes para el logro de los objetivos del SGC</w:t>
            </w:r>
          </w:p>
        </w:tc>
        <w:tc>
          <w:tcPr>
            <w:gridSpan w:val="2"/>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 w:line="240" w:lineRule="auto"/>
              <w:ind w:left="0" w:right="849"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846455</wp:posOffset>
                      </wp:positionH>
                      <wp:positionV relativeFrom="paragraph">
                        <wp:posOffset>21590</wp:posOffset>
                      </wp:positionV>
                      <wp:extent cx="76200" cy="276225"/>
                      <wp:effectExtent b="0" l="0" r="0" t="0"/>
                      <wp:wrapNone/>
                      <wp:docPr id="2126985715" name=""/>
                      <a:graphic>
                        <a:graphicData uri="http://schemas.microsoft.com/office/word/2010/wordprocessingGroup">
                          <wpg:wgp>
                            <wpg:cNvGrpSpPr/>
                            <wpg:grpSpPr>
                              <a:xfrm>
                                <a:off x="5307900" y="3641875"/>
                                <a:ext cx="76200" cy="276225"/>
                                <a:chOff x="5307900" y="3641875"/>
                                <a:chExt cx="76200" cy="276250"/>
                              </a:xfrm>
                            </wpg:grpSpPr>
                            <wpg:grpSp>
                              <wpg:cNvGrpSpPr/>
                              <wpg:grpSpPr>
                                <a:xfrm>
                                  <a:off x="5307900" y="3641888"/>
                                  <a:ext cx="76200" cy="276225"/>
                                  <a:chOff x="0" y="0"/>
                                  <a:chExt cx="76200" cy="276225"/>
                                </a:xfrm>
                              </wpg:grpSpPr>
                              <wps:wsp>
                                <wps:cNvSpPr/>
                                <wps:cNvPr id="4" name="Shape 4"/>
                                <wps:spPr>
                                  <a:xfrm>
                                    <a:off x="0" y="0"/>
                                    <a:ext cx="76200" cy="276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76200" cy="276225"/>
                                  </a:xfrm>
                                  <a:custGeom>
                                    <a:rect b="b" l="l" r="r" t="t"/>
                                    <a:pathLst>
                                      <a:path extrusionOk="0" h="276225" w="76200">
                                        <a:moveTo>
                                          <a:pt x="33020" y="200025"/>
                                        </a:moveTo>
                                        <a:lnTo>
                                          <a:pt x="0" y="200025"/>
                                        </a:lnTo>
                                        <a:lnTo>
                                          <a:pt x="38100" y="276225"/>
                                        </a:lnTo>
                                        <a:lnTo>
                                          <a:pt x="69850" y="212725"/>
                                        </a:lnTo>
                                        <a:lnTo>
                                          <a:pt x="33020" y="212725"/>
                                        </a:lnTo>
                                        <a:lnTo>
                                          <a:pt x="33020" y="200025"/>
                                        </a:lnTo>
                                        <a:close/>
                                      </a:path>
                                      <a:path extrusionOk="0" h="276225" w="76200">
                                        <a:moveTo>
                                          <a:pt x="42545" y="0"/>
                                        </a:moveTo>
                                        <a:lnTo>
                                          <a:pt x="33020" y="0"/>
                                        </a:lnTo>
                                        <a:lnTo>
                                          <a:pt x="33020" y="212725"/>
                                        </a:lnTo>
                                        <a:lnTo>
                                          <a:pt x="42545" y="212725"/>
                                        </a:lnTo>
                                        <a:lnTo>
                                          <a:pt x="42545" y="0"/>
                                        </a:lnTo>
                                        <a:close/>
                                      </a:path>
                                      <a:path extrusionOk="0" h="276225" w="76200">
                                        <a:moveTo>
                                          <a:pt x="76200" y="200025"/>
                                        </a:moveTo>
                                        <a:lnTo>
                                          <a:pt x="42545" y="200025"/>
                                        </a:lnTo>
                                        <a:lnTo>
                                          <a:pt x="42545"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846455</wp:posOffset>
                      </wp:positionH>
                      <wp:positionV relativeFrom="paragraph">
                        <wp:posOffset>21590</wp:posOffset>
                      </wp:positionV>
                      <wp:extent cx="76200" cy="276225"/>
                      <wp:effectExtent b="0" l="0" r="0" t="0"/>
                      <wp:wrapNone/>
                      <wp:docPr id="2126985715"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76200" cy="276225"/>
                              </a:xfrm>
                              <a:prstGeom prst="rect"/>
                              <a:ln/>
                            </pic:spPr>
                          </pic:pic>
                        </a:graphicData>
                      </a:graphic>
                    </wp:anchor>
                  </w:drawing>
                </mc:Fallback>
              </mc:AlternateContent>
            </w:r>
          </w:p>
        </w:tc>
      </w:tr>
      <w:tr>
        <w:trPr>
          <w:cantSplit w:val="0"/>
          <w:trHeight w:val="426"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117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Identifican el efecto del riesgo</w:t>
            </w:r>
          </w:p>
        </w:tc>
        <w:tc>
          <w:tcPr>
            <w:gridSpan w:val="2"/>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40" w:lineRule="auto"/>
              <w:ind w:left="0" w:right="873"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838835</wp:posOffset>
                      </wp:positionH>
                      <wp:positionV relativeFrom="paragraph">
                        <wp:posOffset>13970</wp:posOffset>
                      </wp:positionV>
                      <wp:extent cx="76200" cy="276225"/>
                      <wp:effectExtent b="0" l="0" r="0" t="0"/>
                      <wp:wrapNone/>
                      <wp:docPr id="2126985749" name=""/>
                      <a:graphic>
                        <a:graphicData uri="http://schemas.microsoft.com/office/word/2010/wordprocessingGroup">
                          <wpg:wgp>
                            <wpg:cNvGrpSpPr/>
                            <wpg:grpSpPr>
                              <a:xfrm>
                                <a:off x="5307900" y="3641875"/>
                                <a:ext cx="76200" cy="276225"/>
                                <a:chOff x="5307900" y="3641875"/>
                                <a:chExt cx="76200" cy="276250"/>
                              </a:xfrm>
                            </wpg:grpSpPr>
                            <wpg:grpSp>
                              <wpg:cNvGrpSpPr/>
                              <wpg:grpSpPr>
                                <a:xfrm>
                                  <a:off x="5307900" y="3641888"/>
                                  <a:ext cx="76200" cy="276225"/>
                                  <a:chOff x="0" y="0"/>
                                  <a:chExt cx="76200" cy="276225"/>
                                </a:xfrm>
                              </wpg:grpSpPr>
                              <wps:wsp>
                                <wps:cNvSpPr/>
                                <wps:cNvPr id="4" name="Shape 4"/>
                                <wps:spPr>
                                  <a:xfrm>
                                    <a:off x="0" y="0"/>
                                    <a:ext cx="76200" cy="276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0" y="0"/>
                                    <a:ext cx="76200" cy="276225"/>
                                  </a:xfrm>
                                  <a:custGeom>
                                    <a:rect b="b" l="l" r="r" t="t"/>
                                    <a:pathLst>
                                      <a:path extrusionOk="0" h="276225" w="76200">
                                        <a:moveTo>
                                          <a:pt x="33654" y="200025"/>
                                        </a:moveTo>
                                        <a:lnTo>
                                          <a:pt x="0" y="200025"/>
                                        </a:lnTo>
                                        <a:lnTo>
                                          <a:pt x="38100" y="276225"/>
                                        </a:lnTo>
                                        <a:lnTo>
                                          <a:pt x="69850" y="212725"/>
                                        </a:lnTo>
                                        <a:lnTo>
                                          <a:pt x="33654" y="212725"/>
                                        </a:lnTo>
                                        <a:lnTo>
                                          <a:pt x="33654" y="200025"/>
                                        </a:lnTo>
                                        <a:close/>
                                      </a:path>
                                      <a:path extrusionOk="0" h="276225" w="76200">
                                        <a:moveTo>
                                          <a:pt x="42544" y="0"/>
                                        </a:moveTo>
                                        <a:lnTo>
                                          <a:pt x="33019" y="0"/>
                                        </a:lnTo>
                                        <a:lnTo>
                                          <a:pt x="33617" y="200025"/>
                                        </a:lnTo>
                                        <a:lnTo>
                                          <a:pt x="33654" y="212725"/>
                                        </a:lnTo>
                                        <a:lnTo>
                                          <a:pt x="43179" y="212725"/>
                                        </a:lnTo>
                                        <a:lnTo>
                                          <a:pt x="42544" y="0"/>
                                        </a:lnTo>
                                        <a:close/>
                                      </a:path>
                                      <a:path extrusionOk="0" h="276225" w="76200">
                                        <a:moveTo>
                                          <a:pt x="76200" y="200025"/>
                                        </a:moveTo>
                                        <a:lnTo>
                                          <a:pt x="43179" y="200025"/>
                                        </a:lnTo>
                                        <a:lnTo>
                                          <a:pt x="43179"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838835</wp:posOffset>
                      </wp:positionH>
                      <wp:positionV relativeFrom="paragraph">
                        <wp:posOffset>13970</wp:posOffset>
                      </wp:positionV>
                      <wp:extent cx="76200" cy="276225"/>
                      <wp:effectExtent b="0" l="0" r="0" t="0"/>
                      <wp:wrapNone/>
                      <wp:docPr id="2126985749" name="image37.png"/>
                      <a:graphic>
                        <a:graphicData uri="http://schemas.openxmlformats.org/drawingml/2006/picture">
                          <pic:pic>
                            <pic:nvPicPr>
                              <pic:cNvPr id="0" name="image37.png"/>
                              <pic:cNvPicPr preferRelativeResize="0"/>
                            </pic:nvPicPr>
                            <pic:blipFill>
                              <a:blip r:embed="rId13"/>
                              <a:srcRect/>
                              <a:stretch>
                                <a:fillRect/>
                              </a:stretch>
                            </pic:blipFill>
                            <pic:spPr>
                              <a:xfrm>
                                <a:off x="0" y="0"/>
                                <a:ext cx="76200" cy="276225"/>
                              </a:xfrm>
                              <a:prstGeom prst="rect"/>
                              <a:ln/>
                            </pic:spPr>
                          </pic:pic>
                        </a:graphicData>
                      </a:graphic>
                    </wp:anchor>
                  </w:drawing>
                </mc:Fallback>
              </mc:AlternateContent>
            </w:r>
          </w:p>
        </w:tc>
      </w:tr>
      <w:tr>
        <w:trPr>
          <w:cantSplit w:val="0"/>
          <w:trHeight w:val="64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18" w:right="8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Analizan el riesgo</w:t>
            </w:r>
          </w:p>
        </w:tc>
        <w:tc>
          <w:tcPr>
            <w:gridSpan w:val="2"/>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7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801"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831215</wp:posOffset>
                      </wp:positionH>
                      <wp:positionV relativeFrom="paragraph">
                        <wp:posOffset>23495</wp:posOffset>
                      </wp:positionV>
                      <wp:extent cx="76200" cy="276225"/>
                      <wp:effectExtent b="0" l="0" r="0" t="0"/>
                      <wp:wrapNone/>
                      <wp:docPr id="2126985737" name=""/>
                      <a:graphic>
                        <a:graphicData uri="http://schemas.microsoft.com/office/word/2010/wordprocessingGroup">
                          <wpg:wgp>
                            <wpg:cNvGrpSpPr/>
                            <wpg:grpSpPr>
                              <a:xfrm>
                                <a:off x="5307900" y="3641875"/>
                                <a:ext cx="76200" cy="276225"/>
                                <a:chOff x="5307900" y="3641875"/>
                                <a:chExt cx="76200" cy="276250"/>
                              </a:xfrm>
                            </wpg:grpSpPr>
                            <wpg:grpSp>
                              <wpg:cNvGrpSpPr/>
                              <wpg:grpSpPr>
                                <a:xfrm>
                                  <a:off x="5307900" y="3641888"/>
                                  <a:ext cx="76200" cy="276225"/>
                                  <a:chOff x="0" y="0"/>
                                  <a:chExt cx="76200" cy="276225"/>
                                </a:xfrm>
                              </wpg:grpSpPr>
                              <wps:wsp>
                                <wps:cNvSpPr/>
                                <wps:cNvPr id="4" name="Shape 4"/>
                                <wps:spPr>
                                  <a:xfrm>
                                    <a:off x="0" y="0"/>
                                    <a:ext cx="76200" cy="276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5" name="Shape 55"/>
                                <wps:spPr>
                                  <a:xfrm>
                                    <a:off x="0" y="0"/>
                                    <a:ext cx="76200" cy="276225"/>
                                  </a:xfrm>
                                  <a:custGeom>
                                    <a:rect b="b" l="l" r="r" t="t"/>
                                    <a:pathLst>
                                      <a:path extrusionOk="0" h="276225" w="76200">
                                        <a:moveTo>
                                          <a:pt x="33020" y="200025"/>
                                        </a:moveTo>
                                        <a:lnTo>
                                          <a:pt x="0" y="200025"/>
                                        </a:lnTo>
                                        <a:lnTo>
                                          <a:pt x="38100" y="276225"/>
                                        </a:lnTo>
                                        <a:lnTo>
                                          <a:pt x="69850" y="212725"/>
                                        </a:lnTo>
                                        <a:lnTo>
                                          <a:pt x="33020" y="212725"/>
                                        </a:lnTo>
                                        <a:lnTo>
                                          <a:pt x="33020" y="200025"/>
                                        </a:lnTo>
                                        <a:close/>
                                      </a:path>
                                      <a:path extrusionOk="0" h="276225" w="76200">
                                        <a:moveTo>
                                          <a:pt x="42545" y="0"/>
                                        </a:moveTo>
                                        <a:lnTo>
                                          <a:pt x="33020" y="0"/>
                                        </a:lnTo>
                                        <a:lnTo>
                                          <a:pt x="33020" y="212725"/>
                                        </a:lnTo>
                                        <a:lnTo>
                                          <a:pt x="42545" y="212725"/>
                                        </a:lnTo>
                                        <a:lnTo>
                                          <a:pt x="42545" y="0"/>
                                        </a:lnTo>
                                        <a:close/>
                                      </a:path>
                                      <a:path extrusionOk="0" h="276225" w="76200">
                                        <a:moveTo>
                                          <a:pt x="76200" y="200025"/>
                                        </a:moveTo>
                                        <a:lnTo>
                                          <a:pt x="42545" y="200025"/>
                                        </a:lnTo>
                                        <a:lnTo>
                                          <a:pt x="42545"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831215</wp:posOffset>
                      </wp:positionH>
                      <wp:positionV relativeFrom="paragraph">
                        <wp:posOffset>23495</wp:posOffset>
                      </wp:positionV>
                      <wp:extent cx="76200" cy="276225"/>
                      <wp:effectExtent b="0" l="0" r="0" t="0"/>
                      <wp:wrapNone/>
                      <wp:docPr id="2126985737" name="image25.png"/>
                      <a:graphic>
                        <a:graphicData uri="http://schemas.openxmlformats.org/drawingml/2006/picture">
                          <pic:pic>
                            <pic:nvPicPr>
                              <pic:cNvPr id="0" name="image25.png"/>
                              <pic:cNvPicPr preferRelativeResize="0"/>
                            </pic:nvPicPr>
                            <pic:blipFill>
                              <a:blip r:embed="rId13"/>
                              <a:srcRect/>
                              <a:stretch>
                                <a:fillRect/>
                              </a:stretch>
                            </pic:blipFill>
                            <pic:spPr>
                              <a:xfrm>
                                <a:off x="0" y="0"/>
                                <a:ext cx="76200" cy="276225"/>
                              </a:xfrm>
                              <a:prstGeom prst="rect"/>
                              <a:ln/>
                            </pic:spPr>
                          </pic:pic>
                        </a:graphicData>
                      </a:graphic>
                    </wp:anchor>
                  </w:drawing>
                </mc:Fallback>
              </mc:AlternateContent>
            </w:r>
          </w:p>
        </w:tc>
      </w:tr>
      <w:tr>
        <w:trPr>
          <w:cantSplit w:val="0"/>
          <w:trHeight w:val="64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6" w:val="single"/>
            </w:tcBorders>
            <w:tcMar>
              <w:top w:w="0.0" w:type="dxa"/>
              <w:left w:w="0.0" w:type="dxa"/>
              <w:bottom w:w="0.0" w:type="dxa"/>
              <w:right w:w="0.0" w:type="dxa"/>
            </w:tcM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118"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Evalúan el riesgo</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1351280</wp:posOffset>
                      </wp:positionH>
                      <wp:positionV relativeFrom="paragraph">
                        <wp:posOffset>361315</wp:posOffset>
                      </wp:positionV>
                      <wp:extent cx="2649220" cy="2124710"/>
                      <wp:effectExtent b="0" l="0" r="0" t="0"/>
                      <wp:wrapNone/>
                      <wp:docPr id="2126985731" name=""/>
                      <a:graphic>
                        <a:graphicData uri="http://schemas.microsoft.com/office/word/2010/wordprocessingGroup">
                          <wpg:wgp>
                            <wpg:cNvGrpSpPr/>
                            <wpg:grpSpPr>
                              <a:xfrm>
                                <a:off x="4021375" y="2717625"/>
                                <a:ext cx="2649220" cy="2124710"/>
                                <a:chOff x="4021375" y="2717625"/>
                                <a:chExt cx="2649250" cy="2124750"/>
                              </a:xfrm>
                            </wpg:grpSpPr>
                            <wpg:grpSp>
                              <wpg:cNvGrpSpPr/>
                              <wpg:grpSpPr>
                                <a:xfrm>
                                  <a:off x="4021390" y="2717645"/>
                                  <a:ext cx="2649200" cy="2124700"/>
                                  <a:chOff x="0" y="0"/>
                                  <a:chExt cx="2649200" cy="2124700"/>
                                </a:xfrm>
                              </wpg:grpSpPr>
                              <wps:wsp>
                                <wps:cNvSpPr/>
                                <wps:cNvPr id="4" name="Shape 4"/>
                                <wps:spPr>
                                  <a:xfrm>
                                    <a:off x="0" y="0"/>
                                    <a:ext cx="2649200" cy="2124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745490" y="220345"/>
                                    <a:ext cx="1897380" cy="1272540"/>
                                  </a:xfrm>
                                  <a:custGeom>
                                    <a:rect b="b" l="l" r="r" t="t"/>
                                    <a:pathLst>
                                      <a:path extrusionOk="0" h="1272540" w="1897380">
                                        <a:moveTo>
                                          <a:pt x="0" y="636270"/>
                                        </a:moveTo>
                                        <a:lnTo>
                                          <a:pt x="948689" y="0"/>
                                        </a:lnTo>
                                        <a:lnTo>
                                          <a:pt x="1897380" y="636270"/>
                                        </a:lnTo>
                                        <a:lnTo>
                                          <a:pt x="948689" y="1272540"/>
                                        </a:lnTo>
                                        <a:lnTo>
                                          <a:pt x="0" y="63627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1" name="Shape 41"/>
                                <wps:spPr>
                                  <a:xfrm>
                                    <a:off x="1656714" y="1482725"/>
                                    <a:ext cx="76200" cy="276225"/>
                                  </a:xfrm>
                                  <a:custGeom>
                                    <a:rect b="b" l="l" r="r" t="t"/>
                                    <a:pathLst>
                                      <a:path extrusionOk="0" h="276225" w="76200">
                                        <a:moveTo>
                                          <a:pt x="33654" y="200024"/>
                                        </a:moveTo>
                                        <a:lnTo>
                                          <a:pt x="0" y="200024"/>
                                        </a:lnTo>
                                        <a:lnTo>
                                          <a:pt x="38100" y="276224"/>
                                        </a:lnTo>
                                        <a:lnTo>
                                          <a:pt x="69850" y="212724"/>
                                        </a:lnTo>
                                        <a:lnTo>
                                          <a:pt x="33654" y="212724"/>
                                        </a:lnTo>
                                        <a:lnTo>
                                          <a:pt x="33654" y="200024"/>
                                        </a:lnTo>
                                        <a:close/>
                                      </a:path>
                                      <a:path extrusionOk="0" h="276225" w="76200">
                                        <a:moveTo>
                                          <a:pt x="42544" y="0"/>
                                        </a:moveTo>
                                        <a:lnTo>
                                          <a:pt x="33019" y="0"/>
                                        </a:lnTo>
                                        <a:lnTo>
                                          <a:pt x="33617" y="200024"/>
                                        </a:lnTo>
                                        <a:lnTo>
                                          <a:pt x="33654" y="212724"/>
                                        </a:lnTo>
                                        <a:lnTo>
                                          <a:pt x="43179" y="212724"/>
                                        </a:lnTo>
                                        <a:lnTo>
                                          <a:pt x="42544" y="0"/>
                                        </a:lnTo>
                                        <a:close/>
                                      </a:path>
                                      <a:path extrusionOk="0" h="276225" w="76200">
                                        <a:moveTo>
                                          <a:pt x="76200" y="200024"/>
                                        </a:moveTo>
                                        <a:lnTo>
                                          <a:pt x="43179" y="200024"/>
                                        </a:lnTo>
                                        <a:lnTo>
                                          <a:pt x="43179" y="212724"/>
                                        </a:lnTo>
                                        <a:lnTo>
                                          <a:pt x="69850" y="212724"/>
                                        </a:lnTo>
                                        <a:lnTo>
                                          <a:pt x="76200" y="200024"/>
                                        </a:lnTo>
                                        <a:close/>
                                      </a:path>
                                    </a:pathLst>
                                  </a:custGeom>
                                  <a:solidFill>
                                    <a:srgbClr val="000000"/>
                                  </a:solidFill>
                                  <a:ln>
                                    <a:noFill/>
                                  </a:ln>
                                </wps:spPr>
                                <wps:bodyPr anchorCtr="0" anchor="ctr" bIns="91425" lIns="91425" spcFirstLastPara="1" rIns="91425" wrap="square" tIns="91425">
                                  <a:noAutofit/>
                                </wps:bodyPr>
                              </wps:wsp>
                              <wps:wsp>
                                <wps:cNvSpPr/>
                                <wps:cNvPr id="42" name="Shape 42"/>
                                <wps:spPr>
                                  <a:xfrm>
                                    <a:off x="768350" y="876300"/>
                                    <a:ext cx="1270" cy="7620"/>
                                  </a:xfrm>
                                  <a:custGeom>
                                    <a:rect b="b" l="l" r="r" t="t"/>
                                    <a:pathLst>
                                      <a:path extrusionOk="0" h="7620" w="120000">
                                        <a:moveTo>
                                          <a:pt x="0" y="0"/>
                                        </a:moveTo>
                                        <a:lnTo>
                                          <a:pt x="0" y="7619"/>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3" name="Shape 43"/>
                                <wps:spPr>
                                  <a:xfrm>
                                    <a:off x="1499869" y="1744979"/>
                                    <a:ext cx="398780" cy="373380"/>
                                  </a:xfrm>
                                  <a:custGeom>
                                    <a:rect b="b" l="l" r="r" t="t"/>
                                    <a:pathLst>
                                      <a:path extrusionOk="0" h="373380" w="398780">
                                        <a:moveTo>
                                          <a:pt x="0" y="0"/>
                                        </a:moveTo>
                                        <a:lnTo>
                                          <a:pt x="398780" y="0"/>
                                        </a:lnTo>
                                        <a:lnTo>
                                          <a:pt x="398780" y="298449"/>
                                        </a:lnTo>
                                        <a:lnTo>
                                          <a:pt x="199389" y="373379"/>
                                        </a:lnTo>
                                        <a:lnTo>
                                          <a:pt x="0" y="298449"/>
                                        </a:lnTo>
                                        <a:lnTo>
                                          <a:pt x="0"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4" name="Shape 44"/>
                                <wps:spPr>
                                  <a:xfrm>
                                    <a:off x="1656714" y="0"/>
                                    <a:ext cx="76200" cy="276225"/>
                                  </a:xfrm>
                                  <a:custGeom>
                                    <a:rect b="b" l="l" r="r" t="t"/>
                                    <a:pathLst>
                                      <a:path extrusionOk="0" h="276225" w="76200">
                                        <a:moveTo>
                                          <a:pt x="33654" y="200024"/>
                                        </a:moveTo>
                                        <a:lnTo>
                                          <a:pt x="0" y="200024"/>
                                        </a:lnTo>
                                        <a:lnTo>
                                          <a:pt x="38100" y="276224"/>
                                        </a:lnTo>
                                        <a:lnTo>
                                          <a:pt x="69850" y="212724"/>
                                        </a:lnTo>
                                        <a:lnTo>
                                          <a:pt x="33654" y="212724"/>
                                        </a:lnTo>
                                        <a:lnTo>
                                          <a:pt x="33654" y="200024"/>
                                        </a:lnTo>
                                        <a:close/>
                                      </a:path>
                                      <a:path extrusionOk="0" h="276225" w="76200">
                                        <a:moveTo>
                                          <a:pt x="42544" y="0"/>
                                        </a:moveTo>
                                        <a:lnTo>
                                          <a:pt x="33019" y="0"/>
                                        </a:lnTo>
                                        <a:lnTo>
                                          <a:pt x="33617" y="200024"/>
                                        </a:lnTo>
                                        <a:lnTo>
                                          <a:pt x="33654" y="212724"/>
                                        </a:lnTo>
                                        <a:lnTo>
                                          <a:pt x="43179" y="212724"/>
                                        </a:lnTo>
                                        <a:lnTo>
                                          <a:pt x="42544" y="0"/>
                                        </a:lnTo>
                                        <a:close/>
                                      </a:path>
                                      <a:path extrusionOk="0" h="276225" w="76200">
                                        <a:moveTo>
                                          <a:pt x="76200" y="200024"/>
                                        </a:moveTo>
                                        <a:lnTo>
                                          <a:pt x="43179" y="200024"/>
                                        </a:lnTo>
                                        <a:lnTo>
                                          <a:pt x="43179" y="212724"/>
                                        </a:lnTo>
                                        <a:lnTo>
                                          <a:pt x="69850" y="212724"/>
                                        </a:lnTo>
                                        <a:lnTo>
                                          <a:pt x="76200" y="200024"/>
                                        </a:lnTo>
                                        <a:close/>
                                      </a:path>
                                    </a:pathLst>
                                  </a:custGeom>
                                  <a:solidFill>
                                    <a:srgbClr val="000000"/>
                                  </a:solidFill>
                                  <a:ln>
                                    <a:noFill/>
                                  </a:ln>
                                </wps:spPr>
                                <wps:bodyPr anchorCtr="0" anchor="ctr" bIns="91425" lIns="91425" spcFirstLastPara="1" rIns="91425" wrap="square" tIns="91425">
                                  <a:noAutofit/>
                                </wps:bodyPr>
                              </wps:wsp>
                              <wps:wsp>
                                <wps:cNvSpPr/>
                                <wps:cNvPr id="45" name="Shape 45"/>
                                <wps:spPr>
                                  <a:xfrm>
                                    <a:off x="6350" y="1149985"/>
                                    <a:ext cx="398780" cy="373380"/>
                                  </a:xfrm>
                                  <a:custGeom>
                                    <a:rect b="b" l="l" r="r" t="t"/>
                                    <a:pathLst>
                                      <a:path extrusionOk="0" h="373380" w="398780">
                                        <a:moveTo>
                                          <a:pt x="0" y="0"/>
                                        </a:moveTo>
                                        <a:lnTo>
                                          <a:pt x="398779" y="0"/>
                                        </a:lnTo>
                                        <a:lnTo>
                                          <a:pt x="398779" y="298449"/>
                                        </a:lnTo>
                                        <a:lnTo>
                                          <a:pt x="199389" y="373379"/>
                                        </a:lnTo>
                                        <a:lnTo>
                                          <a:pt x="0" y="298449"/>
                                        </a:lnTo>
                                        <a:lnTo>
                                          <a:pt x="0"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6" name="Shape 46"/>
                                <wps:spPr>
                                  <a:xfrm>
                                    <a:off x="140335" y="890905"/>
                                    <a:ext cx="76200" cy="276225"/>
                                  </a:xfrm>
                                  <a:custGeom>
                                    <a:rect b="b" l="l" r="r" t="t"/>
                                    <a:pathLst>
                                      <a:path extrusionOk="0" h="276225" w="76200">
                                        <a:moveTo>
                                          <a:pt x="33020" y="200024"/>
                                        </a:moveTo>
                                        <a:lnTo>
                                          <a:pt x="0" y="200024"/>
                                        </a:lnTo>
                                        <a:lnTo>
                                          <a:pt x="38100" y="276224"/>
                                        </a:lnTo>
                                        <a:lnTo>
                                          <a:pt x="69850" y="212724"/>
                                        </a:lnTo>
                                        <a:lnTo>
                                          <a:pt x="33020" y="212724"/>
                                        </a:lnTo>
                                        <a:lnTo>
                                          <a:pt x="33020" y="200024"/>
                                        </a:lnTo>
                                        <a:close/>
                                      </a:path>
                                      <a:path extrusionOk="0" h="276225" w="76200">
                                        <a:moveTo>
                                          <a:pt x="42545" y="0"/>
                                        </a:moveTo>
                                        <a:lnTo>
                                          <a:pt x="33020" y="0"/>
                                        </a:lnTo>
                                        <a:lnTo>
                                          <a:pt x="33020" y="212724"/>
                                        </a:lnTo>
                                        <a:lnTo>
                                          <a:pt x="42545" y="212724"/>
                                        </a:lnTo>
                                        <a:lnTo>
                                          <a:pt x="42545" y="0"/>
                                        </a:lnTo>
                                        <a:close/>
                                      </a:path>
                                      <a:path extrusionOk="0" h="276225" w="76200">
                                        <a:moveTo>
                                          <a:pt x="76200" y="200024"/>
                                        </a:moveTo>
                                        <a:lnTo>
                                          <a:pt x="42545" y="200024"/>
                                        </a:lnTo>
                                        <a:lnTo>
                                          <a:pt x="42545" y="212724"/>
                                        </a:lnTo>
                                        <a:lnTo>
                                          <a:pt x="69850" y="212724"/>
                                        </a:lnTo>
                                        <a:lnTo>
                                          <a:pt x="76200" y="200024"/>
                                        </a:lnTo>
                                        <a:close/>
                                      </a:path>
                                    </a:pathLst>
                                  </a:custGeom>
                                  <a:solidFill>
                                    <a:srgbClr val="000000"/>
                                  </a:solidFill>
                                  <a:ln>
                                    <a:noFill/>
                                  </a:ln>
                                </wps:spPr>
                                <wps:bodyPr anchorCtr="0" anchor="ctr" bIns="91425" lIns="91425" spcFirstLastPara="1" rIns="91425" wrap="square" tIns="91425">
                                  <a:noAutofit/>
                                </wps:bodyPr>
                              </wps:wsp>
                              <wps:wsp>
                                <wps:cNvSpPr/>
                                <wps:cNvPr id="47" name="Shape 47"/>
                                <wps:spPr>
                                  <a:xfrm>
                                    <a:off x="142239" y="864869"/>
                                    <a:ext cx="640715" cy="1270"/>
                                  </a:xfrm>
                                  <a:custGeom>
                                    <a:rect b="b" l="l" r="r" t="t"/>
                                    <a:pathLst>
                                      <a:path extrusionOk="0" h="120000" w="640715">
                                        <a:moveTo>
                                          <a:pt x="640714" y="0"/>
                                        </a:moveTo>
                                        <a:lnTo>
                                          <a:pt x="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1351280</wp:posOffset>
                      </wp:positionH>
                      <wp:positionV relativeFrom="paragraph">
                        <wp:posOffset>361315</wp:posOffset>
                      </wp:positionV>
                      <wp:extent cx="2649220" cy="2124710"/>
                      <wp:effectExtent b="0" l="0" r="0" t="0"/>
                      <wp:wrapNone/>
                      <wp:docPr id="2126985731" name="image19.png"/>
                      <a:graphic>
                        <a:graphicData uri="http://schemas.openxmlformats.org/drawingml/2006/picture">
                          <pic:pic>
                            <pic:nvPicPr>
                              <pic:cNvPr id="0" name="image19.png"/>
                              <pic:cNvPicPr preferRelativeResize="0"/>
                            </pic:nvPicPr>
                            <pic:blipFill>
                              <a:blip r:embed="rId13"/>
                              <a:srcRect/>
                              <a:stretch>
                                <a:fillRect/>
                              </a:stretch>
                            </pic:blipFill>
                            <pic:spPr>
                              <a:xfrm>
                                <a:off x="0" y="0"/>
                                <a:ext cx="2649220" cy="2124710"/>
                              </a:xfrm>
                              <a:prstGeom prst="rect"/>
                              <a:ln/>
                            </pic:spPr>
                          </pic:pic>
                        </a:graphicData>
                      </a:graphic>
                    </wp:anchor>
                  </w:drawing>
                </mc:Fallback>
              </mc:AlternateContent>
            </w:r>
          </w:p>
        </w:tc>
        <w:tc>
          <w:tcPr>
            <w:gridSpan w:val="2"/>
            <w:tcBorders>
              <w:top w:color="000000" w:space="0" w:sz="0" w:val="nil"/>
              <w:left w:color="000000" w:space="0" w:sz="6"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384"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NO</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6"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w:t>
            </w:r>
          </w:p>
        </w:tc>
        <w:tc>
          <w:tcPr>
            <w:gridSpan w:val="3"/>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1555"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El Riesgo resultante es Extremo o Alto?</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SI</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83"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w:t>
            </w:r>
          </w:p>
        </w:tc>
      </w:tr>
    </w:tbl>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sectPr>
          <w:headerReference r:id="rId14" w:type="default"/>
          <w:footerReference r:id="rId15" w:type="default"/>
          <w:type w:val="nextPage"/>
          <w:pgSz w:h="15850" w:w="12240" w:orient="portrait"/>
          <w:pgMar w:bottom="360" w:top="2146" w:left="1080" w:right="360" w:header="778" w:footer="173"/>
        </w:sect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F">
      <w:pPr>
        <w:ind w:right="2015"/>
        <w:jc w:val="right"/>
        <w:rPr>
          <w:sz w:val="18"/>
          <w:szCs w:val="18"/>
        </w:rPr>
      </w:pPr>
      <w:r w:rsidDel="00000000" w:rsidR="00000000" w:rsidRPr="00000000">
        <w:rPr>
          <w:sz w:val="18"/>
          <w:szCs w:val="18"/>
          <w:rtl w:val="0"/>
        </w:rPr>
        <w:t xml:space="preserve">1</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408305</wp:posOffset>
                </wp:positionH>
                <wp:positionV relativeFrom="paragraph">
                  <wp:posOffset>-551179</wp:posOffset>
                </wp:positionV>
                <wp:extent cx="6297295" cy="6848475"/>
                <wp:effectExtent b="0" l="0" r="0" t="0"/>
                <wp:wrapNone/>
                <wp:docPr id="2126985720" name=""/>
                <a:graphic>
                  <a:graphicData uri="http://schemas.microsoft.com/office/word/2010/wordprocessingGroup">
                    <wpg:wgp>
                      <wpg:cNvGrpSpPr/>
                      <wpg:grpSpPr>
                        <a:xfrm>
                          <a:off x="2195750" y="354175"/>
                          <a:ext cx="6297295" cy="6848475"/>
                          <a:chOff x="2195750" y="354175"/>
                          <a:chExt cx="6300500" cy="6851675"/>
                        </a:xfrm>
                      </wpg:grpSpPr>
                      <wpg:grpSp>
                        <wpg:cNvGrpSpPr/>
                        <wpg:grpSpPr>
                          <a:xfrm>
                            <a:off x="2197353" y="355763"/>
                            <a:ext cx="6297295" cy="6848475"/>
                            <a:chOff x="0" y="0"/>
                            <a:chExt cx="6297295" cy="6848475"/>
                          </a:xfrm>
                        </wpg:grpSpPr>
                        <wps:wsp>
                          <wps:cNvSpPr/>
                          <wps:cNvPr id="4" name="Shape 4"/>
                          <wps:spPr>
                            <a:xfrm>
                              <a:off x="0" y="0"/>
                              <a:ext cx="6297275" cy="684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3175" y="0"/>
                              <a:ext cx="6287770" cy="6842759"/>
                            </a:xfrm>
                            <a:custGeom>
                              <a:rect b="b" l="l" r="r" t="t"/>
                              <a:pathLst>
                                <a:path extrusionOk="0" h="6842759" w="6287770">
                                  <a:moveTo>
                                    <a:pt x="3175" y="3175"/>
                                  </a:moveTo>
                                  <a:lnTo>
                                    <a:pt x="2237740" y="3175"/>
                                  </a:lnTo>
                                </a:path>
                                <a:path extrusionOk="0" h="6842759" w="6287770">
                                  <a:moveTo>
                                    <a:pt x="2244090" y="3175"/>
                                  </a:moveTo>
                                  <a:lnTo>
                                    <a:pt x="4133850" y="3175"/>
                                  </a:lnTo>
                                </a:path>
                                <a:path extrusionOk="0" h="6842759" w="6287770">
                                  <a:moveTo>
                                    <a:pt x="4140200" y="3175"/>
                                  </a:moveTo>
                                  <a:lnTo>
                                    <a:pt x="6287770" y="3175"/>
                                  </a:lnTo>
                                </a:path>
                                <a:path extrusionOk="0" h="6842759" w="6287770">
                                  <a:moveTo>
                                    <a:pt x="0" y="0"/>
                                  </a:moveTo>
                                  <a:lnTo>
                                    <a:pt x="0" y="68427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0" y="6842125"/>
                              <a:ext cx="6350" cy="6350"/>
                            </a:xfrm>
                            <a:custGeom>
                              <a:rect b="b" l="l" r="r" t="t"/>
                              <a:pathLst>
                                <a:path extrusionOk="0" h="6350" w="6350">
                                  <a:moveTo>
                                    <a:pt x="6350" y="0"/>
                                  </a:moveTo>
                                  <a:lnTo>
                                    <a:pt x="0" y="0"/>
                                  </a:lnTo>
                                  <a:lnTo>
                                    <a:pt x="0" y="6350"/>
                                  </a:lnTo>
                                  <a:lnTo>
                                    <a:pt x="6350" y="6350"/>
                                  </a:lnTo>
                                  <a:lnTo>
                                    <a:pt x="6350" y="0"/>
                                  </a:lnTo>
                                  <a:close/>
                                </a:path>
                              </a:pathLst>
                            </a:custGeom>
                            <a:solidFill>
                              <a:srgbClr val="000000"/>
                            </a:solidFill>
                            <a:ln>
                              <a:noFill/>
                            </a:ln>
                          </wps:spPr>
                          <wps:bodyPr anchorCtr="0" anchor="ctr" bIns="91425" lIns="91425" spcFirstLastPara="1" rIns="91425" wrap="square" tIns="91425">
                            <a:noAutofit/>
                          </wps:bodyPr>
                        </wps:wsp>
                        <wps:wsp>
                          <wps:cNvSpPr/>
                          <wps:cNvPr id="15" name="Shape 15"/>
                          <wps:spPr>
                            <a:xfrm>
                              <a:off x="6350" y="0"/>
                              <a:ext cx="2237740" cy="6845300"/>
                            </a:xfrm>
                            <a:custGeom>
                              <a:rect b="b" l="l" r="r" t="t"/>
                              <a:pathLst>
                                <a:path extrusionOk="0" h="6845300" w="2237740">
                                  <a:moveTo>
                                    <a:pt x="0" y="6845300"/>
                                  </a:moveTo>
                                  <a:lnTo>
                                    <a:pt x="2234565" y="6845300"/>
                                  </a:lnTo>
                                </a:path>
                                <a:path extrusionOk="0" h="6845300" w="2237740">
                                  <a:moveTo>
                                    <a:pt x="2237740" y="0"/>
                                  </a:moveTo>
                                  <a:lnTo>
                                    <a:pt x="2237740" y="68427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2240914" y="6842125"/>
                              <a:ext cx="6350" cy="6350"/>
                            </a:xfrm>
                            <a:custGeom>
                              <a:rect b="b" l="l" r="r" t="t"/>
                              <a:pathLst>
                                <a:path extrusionOk="0" h="6350" w="6350">
                                  <a:moveTo>
                                    <a:pt x="6350" y="0"/>
                                  </a:moveTo>
                                  <a:lnTo>
                                    <a:pt x="0" y="0"/>
                                  </a:lnTo>
                                  <a:lnTo>
                                    <a:pt x="0" y="6350"/>
                                  </a:lnTo>
                                  <a:lnTo>
                                    <a:pt x="6350" y="6350"/>
                                  </a:lnTo>
                                  <a:lnTo>
                                    <a:pt x="6350" y="0"/>
                                  </a:lnTo>
                                  <a:close/>
                                </a:path>
                              </a:pathLst>
                            </a:custGeom>
                            <a:solidFill>
                              <a:srgbClr val="000000"/>
                            </a:solidFill>
                            <a:ln>
                              <a:noFill/>
                            </a:ln>
                          </wps:spPr>
                          <wps:bodyPr anchorCtr="0" anchor="ctr" bIns="91425" lIns="91425" spcFirstLastPara="1" rIns="91425" wrap="square" tIns="91425">
                            <a:noAutofit/>
                          </wps:bodyPr>
                        </wps:wsp>
                        <wps:wsp>
                          <wps:cNvSpPr/>
                          <wps:cNvPr id="17" name="Shape 17"/>
                          <wps:spPr>
                            <a:xfrm>
                              <a:off x="2247264" y="0"/>
                              <a:ext cx="1892935" cy="6845300"/>
                            </a:xfrm>
                            <a:custGeom>
                              <a:rect b="b" l="l" r="r" t="t"/>
                              <a:pathLst>
                                <a:path extrusionOk="0" h="6845300" w="1892935">
                                  <a:moveTo>
                                    <a:pt x="0" y="6845300"/>
                                  </a:moveTo>
                                  <a:lnTo>
                                    <a:pt x="1889759" y="6845300"/>
                                  </a:lnTo>
                                </a:path>
                                <a:path extrusionOk="0" h="6845300" w="1892935">
                                  <a:moveTo>
                                    <a:pt x="1892934" y="0"/>
                                  </a:moveTo>
                                  <a:lnTo>
                                    <a:pt x="1892934" y="2145665"/>
                                  </a:lnTo>
                                </a:path>
                                <a:path extrusionOk="0" h="6845300" w="1892935">
                                  <a:moveTo>
                                    <a:pt x="1892934" y="2585085"/>
                                  </a:moveTo>
                                  <a:lnTo>
                                    <a:pt x="1892934" y="3136265"/>
                                  </a:lnTo>
                                </a:path>
                                <a:path extrusionOk="0" h="6845300" w="1892935">
                                  <a:moveTo>
                                    <a:pt x="1892934" y="3623945"/>
                                  </a:moveTo>
                                  <a:lnTo>
                                    <a:pt x="1892934" y="68427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4137025" y="6842125"/>
                              <a:ext cx="6350" cy="6350"/>
                            </a:xfrm>
                            <a:custGeom>
                              <a:rect b="b" l="l" r="r" t="t"/>
                              <a:pathLst>
                                <a:path extrusionOk="0" h="6350" w="6350">
                                  <a:moveTo>
                                    <a:pt x="6350" y="0"/>
                                  </a:moveTo>
                                  <a:lnTo>
                                    <a:pt x="0" y="0"/>
                                  </a:lnTo>
                                  <a:lnTo>
                                    <a:pt x="0" y="6350"/>
                                  </a:lnTo>
                                  <a:lnTo>
                                    <a:pt x="6350" y="6350"/>
                                  </a:lnTo>
                                  <a:lnTo>
                                    <a:pt x="6350" y="0"/>
                                  </a:lnTo>
                                  <a:close/>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4143375" y="0"/>
                              <a:ext cx="2150745" cy="6845300"/>
                            </a:xfrm>
                            <a:custGeom>
                              <a:rect b="b" l="l" r="r" t="t"/>
                              <a:pathLst>
                                <a:path extrusionOk="0" h="6845300" w="2150745">
                                  <a:moveTo>
                                    <a:pt x="0" y="6845300"/>
                                  </a:moveTo>
                                  <a:lnTo>
                                    <a:pt x="2147570" y="6845300"/>
                                  </a:lnTo>
                                </a:path>
                                <a:path extrusionOk="0" h="6845300" w="2150745">
                                  <a:moveTo>
                                    <a:pt x="2150745" y="0"/>
                                  </a:moveTo>
                                  <a:lnTo>
                                    <a:pt x="2150745" y="68427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0" name="Shape 20"/>
                          <wps:spPr>
                            <a:xfrm>
                              <a:off x="6290945" y="6842125"/>
                              <a:ext cx="6350" cy="6350"/>
                            </a:xfrm>
                            <a:custGeom>
                              <a:rect b="b" l="l" r="r" t="t"/>
                              <a:pathLst>
                                <a:path extrusionOk="0" h="6350" w="6350">
                                  <a:moveTo>
                                    <a:pt x="6350" y="0"/>
                                  </a:moveTo>
                                  <a:lnTo>
                                    <a:pt x="0" y="0"/>
                                  </a:lnTo>
                                  <a:lnTo>
                                    <a:pt x="0" y="6350"/>
                                  </a:lnTo>
                                  <a:lnTo>
                                    <a:pt x="6350" y="6350"/>
                                  </a:lnTo>
                                  <a:lnTo>
                                    <a:pt x="6350" y="0"/>
                                  </a:lnTo>
                                  <a:close/>
                                </a:path>
                              </a:pathLst>
                            </a:custGeom>
                            <a:solidFill>
                              <a:srgbClr val="000000"/>
                            </a:solidFill>
                            <a:ln>
                              <a:noFill/>
                            </a:ln>
                          </wps:spPr>
                          <wps:bodyPr anchorCtr="0" anchor="ctr" bIns="91425" lIns="91425" spcFirstLastPara="1" rIns="91425" wrap="square" tIns="91425">
                            <a:noAutofit/>
                          </wps:bodyPr>
                        </wps:wsp>
                        <wps:wsp>
                          <wps:cNvSpPr/>
                          <wps:cNvPr id="21" name="Shape 21"/>
                          <wps:spPr>
                            <a:xfrm>
                              <a:off x="2625089" y="4829175"/>
                              <a:ext cx="1143000" cy="327660"/>
                            </a:xfrm>
                            <a:custGeom>
                              <a:rect b="b" l="l" r="r" t="t"/>
                              <a:pathLst>
                                <a:path extrusionOk="0" h="327660" w="1143000">
                                  <a:moveTo>
                                    <a:pt x="0" y="54609"/>
                                  </a:moveTo>
                                  <a:lnTo>
                                    <a:pt x="4444" y="33654"/>
                                  </a:lnTo>
                                  <a:lnTo>
                                    <a:pt x="15875" y="16509"/>
                                  </a:lnTo>
                                  <a:lnTo>
                                    <a:pt x="33019" y="4444"/>
                                  </a:lnTo>
                                  <a:lnTo>
                                    <a:pt x="54609" y="0"/>
                                  </a:lnTo>
                                  <a:lnTo>
                                    <a:pt x="1088389" y="0"/>
                                  </a:lnTo>
                                  <a:lnTo>
                                    <a:pt x="1109344" y="4444"/>
                                  </a:lnTo>
                                  <a:lnTo>
                                    <a:pt x="1127125" y="16509"/>
                                  </a:lnTo>
                                  <a:lnTo>
                                    <a:pt x="1138554" y="33654"/>
                                  </a:lnTo>
                                  <a:lnTo>
                                    <a:pt x="1143000" y="54609"/>
                                  </a:lnTo>
                                  <a:lnTo>
                                    <a:pt x="1143000" y="273049"/>
                                  </a:lnTo>
                                  <a:lnTo>
                                    <a:pt x="1138554" y="294639"/>
                                  </a:lnTo>
                                  <a:lnTo>
                                    <a:pt x="1127125" y="311784"/>
                                  </a:lnTo>
                                  <a:lnTo>
                                    <a:pt x="1109344" y="323849"/>
                                  </a:lnTo>
                                  <a:lnTo>
                                    <a:pt x="1088389" y="327659"/>
                                  </a:lnTo>
                                  <a:lnTo>
                                    <a:pt x="54609" y="327659"/>
                                  </a:lnTo>
                                  <a:lnTo>
                                    <a:pt x="33019" y="323849"/>
                                  </a:lnTo>
                                  <a:lnTo>
                                    <a:pt x="15875" y="311784"/>
                                  </a:lnTo>
                                  <a:lnTo>
                                    <a:pt x="4444" y="294639"/>
                                  </a:lnTo>
                                  <a:lnTo>
                                    <a:pt x="0" y="273049"/>
                                  </a:lnTo>
                                  <a:lnTo>
                                    <a:pt x="0" y="54609"/>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2" name="Shape 22"/>
                          <wps:spPr>
                            <a:xfrm>
                              <a:off x="4968240" y="415925"/>
                              <a:ext cx="398780" cy="373380"/>
                            </a:xfrm>
                            <a:custGeom>
                              <a:rect b="b" l="l" r="r" t="t"/>
                              <a:pathLst>
                                <a:path extrusionOk="0" h="373380" w="398780">
                                  <a:moveTo>
                                    <a:pt x="0" y="0"/>
                                  </a:moveTo>
                                  <a:lnTo>
                                    <a:pt x="398779" y="0"/>
                                  </a:lnTo>
                                  <a:lnTo>
                                    <a:pt x="398779" y="298450"/>
                                  </a:lnTo>
                                  <a:lnTo>
                                    <a:pt x="199389" y="373380"/>
                                  </a:lnTo>
                                  <a:lnTo>
                                    <a:pt x="0" y="298450"/>
                                  </a:lnTo>
                                  <a:lnTo>
                                    <a:pt x="0"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5128259" y="779780"/>
                              <a:ext cx="76200" cy="276225"/>
                            </a:xfrm>
                            <a:custGeom>
                              <a:rect b="b" l="l" r="r" t="t"/>
                              <a:pathLst>
                                <a:path extrusionOk="0" h="276225" w="76200">
                                  <a:moveTo>
                                    <a:pt x="33020" y="200025"/>
                                  </a:moveTo>
                                  <a:lnTo>
                                    <a:pt x="0" y="200025"/>
                                  </a:lnTo>
                                  <a:lnTo>
                                    <a:pt x="38100" y="276225"/>
                                  </a:lnTo>
                                  <a:lnTo>
                                    <a:pt x="69850" y="212725"/>
                                  </a:lnTo>
                                  <a:lnTo>
                                    <a:pt x="33020" y="212725"/>
                                  </a:lnTo>
                                  <a:lnTo>
                                    <a:pt x="33020" y="200025"/>
                                  </a:lnTo>
                                  <a:close/>
                                </a:path>
                                <a:path extrusionOk="0" h="276225" w="76200">
                                  <a:moveTo>
                                    <a:pt x="42545" y="0"/>
                                  </a:moveTo>
                                  <a:lnTo>
                                    <a:pt x="33020" y="0"/>
                                  </a:lnTo>
                                  <a:lnTo>
                                    <a:pt x="33020" y="212725"/>
                                  </a:lnTo>
                                  <a:lnTo>
                                    <a:pt x="42545" y="212725"/>
                                  </a:lnTo>
                                  <a:lnTo>
                                    <a:pt x="42545" y="0"/>
                                  </a:lnTo>
                                  <a:close/>
                                </a:path>
                                <a:path extrusionOk="0" h="276225" w="76200">
                                  <a:moveTo>
                                    <a:pt x="76200" y="200025"/>
                                  </a:moveTo>
                                  <a:lnTo>
                                    <a:pt x="42545" y="200025"/>
                                  </a:lnTo>
                                  <a:lnTo>
                                    <a:pt x="42545"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s:wsp>
                          <wps:cNvSpPr/>
                          <wps:cNvPr id="24" name="Shape 24"/>
                          <wps:spPr>
                            <a:xfrm>
                              <a:off x="2365375" y="2145029"/>
                              <a:ext cx="3383279" cy="439420"/>
                            </a:xfrm>
                            <a:custGeom>
                              <a:rect b="b" l="l" r="r" t="t"/>
                              <a:pathLst>
                                <a:path extrusionOk="0" h="439420" w="3383279">
                                  <a:moveTo>
                                    <a:pt x="0" y="439420"/>
                                  </a:moveTo>
                                  <a:lnTo>
                                    <a:pt x="3383279" y="439420"/>
                                  </a:lnTo>
                                  <a:lnTo>
                                    <a:pt x="3383279" y="0"/>
                                  </a:lnTo>
                                  <a:lnTo>
                                    <a:pt x="0" y="0"/>
                                  </a:lnTo>
                                  <a:lnTo>
                                    <a:pt x="0" y="43942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5" name="Shape 25"/>
                          <wps:spPr>
                            <a:xfrm>
                              <a:off x="3093085" y="1465580"/>
                              <a:ext cx="398780" cy="373380"/>
                            </a:xfrm>
                            <a:custGeom>
                              <a:rect b="b" l="l" r="r" t="t"/>
                              <a:pathLst>
                                <a:path extrusionOk="0" h="373380" w="398780">
                                  <a:moveTo>
                                    <a:pt x="0" y="0"/>
                                  </a:moveTo>
                                  <a:lnTo>
                                    <a:pt x="398780" y="0"/>
                                  </a:lnTo>
                                  <a:lnTo>
                                    <a:pt x="398780" y="298450"/>
                                  </a:lnTo>
                                  <a:lnTo>
                                    <a:pt x="199389" y="373379"/>
                                  </a:lnTo>
                                  <a:lnTo>
                                    <a:pt x="0" y="298450"/>
                                  </a:lnTo>
                                  <a:lnTo>
                                    <a:pt x="0" y="0"/>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6" name="Shape 26"/>
                          <wps:spPr>
                            <a:xfrm>
                              <a:off x="3253740" y="1859914"/>
                              <a:ext cx="76200" cy="276225"/>
                            </a:xfrm>
                            <a:custGeom>
                              <a:rect b="b" l="l" r="r" t="t"/>
                              <a:pathLst>
                                <a:path extrusionOk="0" h="276225" w="76200">
                                  <a:moveTo>
                                    <a:pt x="33019" y="200025"/>
                                  </a:moveTo>
                                  <a:lnTo>
                                    <a:pt x="0" y="200025"/>
                                  </a:lnTo>
                                  <a:lnTo>
                                    <a:pt x="38100" y="276225"/>
                                  </a:lnTo>
                                  <a:lnTo>
                                    <a:pt x="69850" y="212725"/>
                                  </a:lnTo>
                                  <a:lnTo>
                                    <a:pt x="33019" y="212725"/>
                                  </a:lnTo>
                                  <a:lnTo>
                                    <a:pt x="33019" y="200025"/>
                                  </a:lnTo>
                                  <a:close/>
                                </a:path>
                                <a:path extrusionOk="0" h="276225" w="76200">
                                  <a:moveTo>
                                    <a:pt x="42544" y="0"/>
                                  </a:moveTo>
                                  <a:lnTo>
                                    <a:pt x="33019" y="0"/>
                                  </a:lnTo>
                                  <a:lnTo>
                                    <a:pt x="33019" y="212725"/>
                                  </a:lnTo>
                                  <a:lnTo>
                                    <a:pt x="42544" y="212725"/>
                                  </a:lnTo>
                                  <a:lnTo>
                                    <a:pt x="42544" y="0"/>
                                  </a:lnTo>
                                  <a:close/>
                                </a:path>
                                <a:path extrusionOk="0" h="276225" w="76200">
                                  <a:moveTo>
                                    <a:pt x="76200" y="200025"/>
                                  </a:moveTo>
                                  <a:lnTo>
                                    <a:pt x="42544" y="200025"/>
                                  </a:lnTo>
                                  <a:lnTo>
                                    <a:pt x="42544" y="212725"/>
                                  </a:lnTo>
                                  <a:lnTo>
                                    <a:pt x="69850" y="212725"/>
                                  </a:lnTo>
                                  <a:lnTo>
                                    <a:pt x="76200" y="200025"/>
                                  </a:lnTo>
                                  <a:close/>
                                </a:path>
                              </a:pathLst>
                            </a:custGeom>
                            <a:solidFill>
                              <a:srgbClr val="000000"/>
                            </a:solidFill>
                            <a:ln>
                              <a:noFill/>
                            </a:ln>
                          </wps:spPr>
                          <wps:bodyPr anchorCtr="0" anchor="ctr" bIns="91425" lIns="91425" spcFirstLastPara="1" rIns="91425" wrap="square" tIns="91425">
                            <a:noAutofit/>
                          </wps:bodyPr>
                        </wps:wsp>
                        <wps:wsp>
                          <wps:cNvSpPr/>
                          <wps:cNvPr id="27" name="Shape 27"/>
                          <wps:spPr>
                            <a:xfrm>
                              <a:off x="2411095" y="3135629"/>
                              <a:ext cx="3375660" cy="487680"/>
                            </a:xfrm>
                            <a:custGeom>
                              <a:rect b="b" l="l" r="r" t="t"/>
                              <a:pathLst>
                                <a:path extrusionOk="0" h="487680" w="3375660">
                                  <a:moveTo>
                                    <a:pt x="0" y="487679"/>
                                  </a:moveTo>
                                  <a:lnTo>
                                    <a:pt x="3375659" y="487679"/>
                                  </a:lnTo>
                                  <a:lnTo>
                                    <a:pt x="3375659" y="0"/>
                                  </a:lnTo>
                                  <a:lnTo>
                                    <a:pt x="0" y="0"/>
                                  </a:lnTo>
                                  <a:lnTo>
                                    <a:pt x="0" y="487679"/>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8" name="Shape 28"/>
                          <wps:spPr>
                            <a:xfrm>
                              <a:off x="3159125" y="1779904"/>
                              <a:ext cx="2969895" cy="3021965"/>
                            </a:xfrm>
                            <a:custGeom>
                              <a:rect b="b" l="l" r="r" t="t"/>
                              <a:pathLst>
                                <a:path extrusionOk="0" h="3021965" w="2969895">
                                  <a:moveTo>
                                    <a:pt x="76200" y="2945765"/>
                                  </a:moveTo>
                                  <a:lnTo>
                                    <a:pt x="0" y="2945765"/>
                                  </a:lnTo>
                                  <a:lnTo>
                                    <a:pt x="38100" y="3021965"/>
                                  </a:lnTo>
                                  <a:lnTo>
                                    <a:pt x="76200" y="2945765"/>
                                  </a:lnTo>
                                  <a:close/>
                                </a:path>
                                <a:path extrusionOk="0" h="3021965" w="2969895">
                                  <a:moveTo>
                                    <a:pt x="42545" y="2745740"/>
                                  </a:moveTo>
                                  <a:lnTo>
                                    <a:pt x="33020" y="2745740"/>
                                  </a:lnTo>
                                  <a:lnTo>
                                    <a:pt x="33020" y="2945765"/>
                                  </a:lnTo>
                                  <a:lnTo>
                                    <a:pt x="42545" y="2945765"/>
                                  </a:lnTo>
                                  <a:lnTo>
                                    <a:pt x="42545" y="2745740"/>
                                  </a:lnTo>
                                  <a:close/>
                                </a:path>
                                <a:path extrusionOk="0" h="3021965" w="2969895">
                                  <a:moveTo>
                                    <a:pt x="510540" y="2061210"/>
                                  </a:moveTo>
                                  <a:lnTo>
                                    <a:pt x="434340" y="2061210"/>
                                  </a:lnTo>
                                  <a:lnTo>
                                    <a:pt x="472440" y="2137410"/>
                                  </a:lnTo>
                                  <a:lnTo>
                                    <a:pt x="510540" y="2061210"/>
                                  </a:lnTo>
                                  <a:close/>
                                </a:path>
                                <a:path extrusionOk="0" h="3021965" w="2969895">
                                  <a:moveTo>
                                    <a:pt x="476885" y="1861185"/>
                                  </a:moveTo>
                                  <a:lnTo>
                                    <a:pt x="467360" y="1861185"/>
                                  </a:lnTo>
                                  <a:lnTo>
                                    <a:pt x="467360" y="2061210"/>
                                  </a:lnTo>
                                  <a:lnTo>
                                    <a:pt x="476885" y="2061210"/>
                                  </a:lnTo>
                                  <a:lnTo>
                                    <a:pt x="476885" y="1861185"/>
                                  </a:lnTo>
                                  <a:close/>
                                </a:path>
                                <a:path extrusionOk="0" h="3021965" w="2969895">
                                  <a:moveTo>
                                    <a:pt x="1296035" y="1250950"/>
                                  </a:moveTo>
                                  <a:lnTo>
                                    <a:pt x="1219835" y="1250950"/>
                                  </a:lnTo>
                                  <a:lnTo>
                                    <a:pt x="1257935" y="1327150"/>
                                  </a:lnTo>
                                  <a:lnTo>
                                    <a:pt x="1296035" y="1250950"/>
                                  </a:lnTo>
                                  <a:close/>
                                </a:path>
                                <a:path extrusionOk="0" h="3021965" w="2969895">
                                  <a:moveTo>
                                    <a:pt x="1262380" y="901700"/>
                                  </a:moveTo>
                                  <a:lnTo>
                                    <a:pt x="1252855" y="901700"/>
                                  </a:lnTo>
                                  <a:lnTo>
                                    <a:pt x="1252855" y="1250950"/>
                                  </a:lnTo>
                                  <a:lnTo>
                                    <a:pt x="1262380" y="1250950"/>
                                  </a:lnTo>
                                  <a:lnTo>
                                    <a:pt x="1262380" y="901700"/>
                                  </a:lnTo>
                                  <a:close/>
                                </a:path>
                                <a:path extrusionOk="0" h="3021965" w="2969895">
                                  <a:moveTo>
                                    <a:pt x="953135" y="2323465"/>
                                  </a:moveTo>
                                  <a:lnTo>
                                    <a:pt x="876935" y="2361565"/>
                                  </a:lnTo>
                                  <a:lnTo>
                                    <a:pt x="953135" y="2399665"/>
                                  </a:lnTo>
                                  <a:lnTo>
                                    <a:pt x="953135" y="2364740"/>
                                  </a:lnTo>
                                  <a:lnTo>
                                    <a:pt x="2937510" y="2364740"/>
                                  </a:lnTo>
                                  <a:lnTo>
                                    <a:pt x="2937510" y="2358390"/>
                                  </a:lnTo>
                                  <a:lnTo>
                                    <a:pt x="953135" y="2358390"/>
                                  </a:lnTo>
                                  <a:lnTo>
                                    <a:pt x="953135" y="2323465"/>
                                  </a:lnTo>
                                  <a:close/>
                                </a:path>
                                <a:path extrusionOk="0" h="3021965" w="2969895">
                                  <a:moveTo>
                                    <a:pt x="2969895" y="2278380"/>
                                  </a:moveTo>
                                  <a:lnTo>
                                    <a:pt x="2893695" y="2278380"/>
                                  </a:lnTo>
                                  <a:lnTo>
                                    <a:pt x="2931795" y="2354580"/>
                                  </a:lnTo>
                                  <a:lnTo>
                                    <a:pt x="2969895" y="2278380"/>
                                  </a:lnTo>
                                  <a:close/>
                                </a:path>
                                <a:path extrusionOk="0" h="3021965" w="2969895">
                                  <a:moveTo>
                                    <a:pt x="2936240" y="0"/>
                                  </a:moveTo>
                                  <a:lnTo>
                                    <a:pt x="2926715" y="0"/>
                                  </a:lnTo>
                                  <a:lnTo>
                                    <a:pt x="2926715" y="2278380"/>
                                  </a:lnTo>
                                  <a:lnTo>
                                    <a:pt x="2936240" y="2278380"/>
                                  </a:lnTo>
                                  <a:lnTo>
                                    <a:pt x="2936240"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408305</wp:posOffset>
                </wp:positionH>
                <wp:positionV relativeFrom="paragraph">
                  <wp:posOffset>-551179</wp:posOffset>
                </wp:positionV>
                <wp:extent cx="6297295" cy="6848475"/>
                <wp:effectExtent b="0" l="0" r="0" t="0"/>
                <wp:wrapNone/>
                <wp:docPr id="2126985720"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6297295" cy="6848475"/>
                        </a:xfrm>
                        <a:prstGeom prst="rect"/>
                        <a:ln/>
                      </pic:spPr>
                    </pic:pic>
                  </a:graphicData>
                </a:graphic>
              </wp:anchor>
            </w:drawing>
          </mc:Fallback>
        </mc:AlternateConten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719"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6">
      <w:pPr>
        <w:ind w:left="773" w:firstLine="0"/>
        <w:jc w:val="center"/>
        <w:rPr>
          <w:sz w:val="18"/>
          <w:szCs w:val="18"/>
        </w:rPr>
      </w:pPr>
      <w:r w:rsidDel="00000000" w:rsidR="00000000" w:rsidRPr="00000000">
        <w:rPr>
          <w:sz w:val="18"/>
          <w:szCs w:val="18"/>
          <w:rtl w:val="0"/>
        </w:rPr>
        <w:t xml:space="preserve">2</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4605338</wp:posOffset>
                </wp:positionH>
                <wp:positionV relativeFrom="paragraph">
                  <wp:posOffset>-519745</wp:posOffset>
                </wp:positionV>
                <wp:extent cx="1975485" cy="695325"/>
                <wp:effectExtent b="0" l="0" r="0" t="0"/>
                <wp:wrapNone/>
                <wp:docPr id="2126985757" name=""/>
                <a:graphic>
                  <a:graphicData uri="http://schemas.microsoft.com/office/word/2010/wordprocessingShape">
                    <wps:wsp>
                      <wps:cNvSpPr/>
                      <wps:cNvPr id="78" name="Shape 78"/>
                      <wps:spPr>
                        <a:xfrm>
                          <a:off x="4363020" y="3437100"/>
                          <a:ext cx="1965960" cy="6858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70" w:line="240"/>
                              <w:ind w:left="156.00000381469727" w:right="136.99999809265137"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Seguimiento a nivel de jefes de oficina, Coordinadores, Responsables de procesos.</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4605338</wp:posOffset>
                </wp:positionH>
                <wp:positionV relativeFrom="paragraph">
                  <wp:posOffset>-519745</wp:posOffset>
                </wp:positionV>
                <wp:extent cx="1975485" cy="695325"/>
                <wp:effectExtent b="0" l="0" r="0" t="0"/>
                <wp:wrapNone/>
                <wp:docPr id="2126985757" name="image45.png"/>
                <a:graphic>
                  <a:graphicData uri="http://schemas.openxmlformats.org/drawingml/2006/picture">
                    <pic:pic>
                      <pic:nvPicPr>
                        <pic:cNvPr id="0" name="image45.png"/>
                        <pic:cNvPicPr preferRelativeResize="0"/>
                      </pic:nvPicPr>
                      <pic:blipFill>
                        <a:blip r:embed="rId13"/>
                        <a:srcRect/>
                        <a:stretch>
                          <a:fillRect/>
                        </a:stretch>
                      </pic:blipFill>
                      <pic:spPr>
                        <a:xfrm>
                          <a:off x="0" y="0"/>
                          <a:ext cx="1975485" cy="695325"/>
                        </a:xfrm>
                        <a:prstGeom prst="rect"/>
                        <a:ln/>
                      </pic:spPr>
                    </pic:pic>
                  </a:graphicData>
                </a:graphic>
              </wp:anchor>
            </w:drawing>
          </mc:Fallback>
        </mc:AlternateConten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305"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4" w:lineRule="auto"/>
        <w:ind w:left="4514" w:right="1291"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Determinan y realizan acciones para el tratamiento de los riesgos y oportunidades.</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81"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Emiten Matriz Institucional de Riesgos y oportunidades</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5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2730183</wp:posOffset>
                </wp:positionH>
                <wp:positionV relativeFrom="paragraph">
                  <wp:posOffset>46038</wp:posOffset>
                </wp:positionV>
                <wp:extent cx="1755140" cy="706755"/>
                <wp:effectExtent b="0" l="0" r="0" t="0"/>
                <wp:wrapTopAndBottom distB="0" distT="0"/>
                <wp:docPr id="2126985722" name=""/>
                <a:graphic>
                  <a:graphicData uri="http://schemas.microsoft.com/office/word/2010/wordprocessingShape">
                    <wps:wsp>
                      <wps:cNvSpPr/>
                      <wps:cNvPr id="30" name="Shape 30"/>
                      <wps:spPr>
                        <a:xfrm>
                          <a:off x="4473193" y="3431385"/>
                          <a:ext cx="1745614" cy="69723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75" w:line="240"/>
                              <w:ind w:left="270" w:right="256.00000381469727" w:firstLine="380"/>
                              <w:jc w:val="both"/>
                              <w:textDirection w:val="btLr"/>
                            </w:pPr>
                            <w:r w:rsidDel="00000000" w:rsidR="00000000" w:rsidRPr="00000000">
                              <w:rPr>
                                <w:rFonts w:ascii="Arial" w:cs="Arial" w:eastAsia="Arial" w:hAnsi="Arial"/>
                                <w:b w:val="0"/>
                                <w:i w:val="0"/>
                                <w:smallCaps w:val="0"/>
                                <w:strike w:val="0"/>
                                <w:color w:val="000000"/>
                                <w:sz w:val="20"/>
                                <w:vertAlign w:val="baseline"/>
                              </w:rPr>
                              <w:t xml:space="preserve">Dan seguimiento y revisan de manera periódica	los</w:t>
                            </w:r>
                          </w:p>
                          <w:p w:rsidR="00000000" w:rsidDel="00000000" w:rsidP="00000000" w:rsidRDefault="00000000" w:rsidRPr="00000000">
                            <w:pPr>
                              <w:spacing w:after="0" w:before="1.0000000149011612" w:line="240"/>
                              <w:ind w:left="27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riesgos/oportunidades.</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2730183</wp:posOffset>
                </wp:positionH>
                <wp:positionV relativeFrom="paragraph">
                  <wp:posOffset>46038</wp:posOffset>
                </wp:positionV>
                <wp:extent cx="1755140" cy="706755"/>
                <wp:effectExtent b="0" l="0" r="0" t="0"/>
                <wp:wrapTopAndBottom distB="0" distT="0"/>
                <wp:docPr id="2126985722"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1755140" cy="706755"/>
                        </a:xfrm>
                        <a:prstGeom prst="rect"/>
                        <a:ln/>
                      </pic:spPr>
                    </pic:pic>
                  </a:graphicData>
                </a:graphic>
              </wp:anchor>
            </w:drawing>
          </mc:Fallback>
        </mc:AlternateConten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3" w:right="219" w:firstLine="0"/>
        <w:jc w:val="center"/>
        <w:rPr>
          <w:rFonts w:ascii="Arial" w:cs="Arial" w:eastAsia="Arial" w:hAnsi="Arial"/>
          <w:b w:val="0"/>
          <w:bCs w:val="0"/>
          <w:i w:val="0"/>
          <w:iCs w:val="0"/>
          <w:smallCaps w:val="0"/>
          <w:strike w:val="0"/>
          <w:color w:val="000000"/>
          <w:sz w:val="20"/>
          <w:szCs w:val="20"/>
          <w:u w:val="none"/>
          <w:shd w:fill="auto" w:val="clear"/>
          <w:vertAlign w:val="baseline"/>
        </w:rPr>
        <w:sectPr>
          <w:headerReference r:id="rId16" w:type="default"/>
          <w:footerReference r:id="rId17" w:type="default"/>
          <w:type w:val="nextPage"/>
          <w:pgSz w:h="15850" w:w="12240" w:orient="portrait"/>
          <w:pgMar w:bottom="360" w:top="2140" w:left="1080" w:right="360" w:header="773" w:footer="174"/>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Fin</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spacing w:before="1" w:lineRule="auto"/>
        <w:ind w:left="619"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 Descripción del procedimiento.</w:t>
      </w:r>
    </w:p>
    <w:tbl>
      <w:tblPr>
        <w:tblStyle w:val="Table5"/>
        <w:tblW w:w="9902.0" w:type="dxa"/>
        <w:jc w:val="left"/>
        <w:tblInd w:w="51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149"/>
        <w:gridCol w:w="5532"/>
        <w:gridCol w:w="2221"/>
        <w:tblGridChange w:id="0">
          <w:tblGrid>
            <w:gridCol w:w="2149"/>
            <w:gridCol w:w="5532"/>
            <w:gridCol w:w="2221"/>
          </w:tblGrid>
        </w:tblGridChange>
      </w:tblGrid>
      <w:tr>
        <w:trPr>
          <w:cantSplit w:val="0"/>
          <w:trHeight w:val="757" w:hRule="atLeast"/>
          <w:tblHeader w:val="0"/>
        </w:trPr>
        <w:tc>
          <w:tcPr>
            <w:tcBorders>
              <w:top w:color="000000" w:space="0" w:sz="12"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54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Secuencia</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58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 etapas</w:t>
            </w:r>
          </w:p>
        </w:tc>
        <w:tc>
          <w:tcPr>
            <w:tcBorders>
              <w:top w:color="000000" w:space="0" w:sz="12"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56"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Actividad</w:t>
            </w:r>
          </w:p>
        </w:tc>
        <w:tc>
          <w:tcPr>
            <w:tcBorders>
              <w:top w:color="000000" w:space="0" w:sz="12"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45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Responsable</w:t>
            </w:r>
          </w:p>
        </w:tc>
      </w:tr>
      <w:tr>
        <w:trPr>
          <w:cantSplit w:val="0"/>
          <w:trHeight w:val="2074"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94" w:hanging="18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1.Convoca a reunión al Comité de Calidad</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9" w:right="66" w:hanging="361"/>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 De acuerdo con el Programa Anual del Sistema de Gestión de Calidad, el RD convoca a reunión al Comité de Calidad. Los integrantes del Comité de Calidad podrán convocar al personal de su área, que considere pertinente por la naturaleza de las funciones realizadas.</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9" w:right="0" w:hanging="45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Representante de la Dirección</w:t>
            </w:r>
          </w:p>
        </w:tc>
      </w:tr>
      <w:tr>
        <w:trPr>
          <w:cantSplit w:val="0"/>
          <w:trHeight w:val="2193"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0" w:hanging="18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2.Determinan las cuestiones Externas e internas mediante análisis FODA</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489" w:right="58" w:hanging="361"/>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 De acuerdo con lo indicado en 3.1, 3.5 y 3.6 los responsables determinan las cuestiones externas e internas relevantes del contexto del instituto, que son pertinentes para el logro de la Misión y Visión; y afectan a su capacidad para lograr los objetivos de calidad. Estas cuestiones se anotan en el formato ITPAC-PL-PO- 006-02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Análisis FODA Instituto Tecnológico de Pachuca.</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4085"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 w:right="0" w:hanging="17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3.Determinan las partes interesadas y sus requisitos pertinentes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489" w:right="60" w:hanging="361"/>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3.1 De acuerdo con lo indicado en 3.7, los responsables determinan las partes interesadas y sus requisitos pertinentes al Sistema de Gestión de Calidad.</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489" w:right="65" w:hanging="23.99999999999998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Mediante el Registro Maestro de Partes Interesadas ITPAC-PL-PO-006-03 se analiza su relevancia y da seguimiento a sus requisitos pertinentes.</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489" w:right="60" w:hanging="23.99999999999998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caso de detectar riesgos u oportunidades relacionados con el cumplimiento de los requisitos pertinentes de partes interesadas, esta (s) se anota(n) en la columna denominada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Rubro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del formato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ITPAC-PL- PO-006-01 Matriz Institucional de Riesgos y oportunidades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 igual forma se ingresa el requisito pertinente en la columna correspondiente.</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9" w:right="63" w:hanging="23.999999999999986"/>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lo sucesivo, a menos que se indique otra cosa los registros de las siguientes etapas, se realizarán en el formato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ITPAC-PL-PO-006-01 Matriz Institucional de</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489"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Gestión de Riesgos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7"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921"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0" w:hanging="18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4.Identifican los objetivos del SGC</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 w:right="58" w:hanging="42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4.1 Identifican los objetivos de calidad que se ven afectados por aquellas cuestiones Externas e Internas, de acuerdo con lo definido en 3.4.</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1151"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94" w:hanging="18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5.Identifican los riesgos y oportunidades para</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cada uno de los rubros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 w:right="65" w:hanging="42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5.1 De acuerdo con 3.2, en cada uno de los rubros se identifican los riesgos y oportunidades, que pudieran afectar el logro los objetivos de calidad.</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916"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0" w:hanging="18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6.Identifican el efecto del riesgo</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 w:right="63" w:hanging="42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6.1 En cada riesgo detectado se determina el efecto que este tiene dentro de la Institución, con el objetivo de establecer las acciones pertinentes.</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bl>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sectPr>
          <w:headerReference r:id="rId18" w:type="default"/>
          <w:footerReference r:id="rId19" w:type="default"/>
          <w:type w:val="nextPage"/>
          <w:pgSz w:h="15850" w:w="12240" w:orient="portrait"/>
          <w:pgMar w:bottom="360" w:top="2140" w:left="1080" w:right="360" w:header="773" w:footer="174"/>
        </w:sect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902.0" w:type="dxa"/>
        <w:jc w:val="left"/>
        <w:tblInd w:w="51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149"/>
        <w:gridCol w:w="5532"/>
        <w:gridCol w:w="2221"/>
        <w:tblGridChange w:id="0">
          <w:tblGrid>
            <w:gridCol w:w="2149"/>
            <w:gridCol w:w="5532"/>
            <w:gridCol w:w="2221"/>
          </w:tblGrid>
        </w:tblGridChange>
      </w:tblGrid>
      <w:tr>
        <w:trPr>
          <w:cantSplit w:val="0"/>
          <w:trHeight w:val="757" w:hRule="atLeast"/>
          <w:tblHeader w:val="0"/>
        </w:trPr>
        <w:tc>
          <w:tcPr>
            <w:tcBorders>
              <w:top w:color="000000" w:space="0" w:sz="12"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54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Secuencia</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58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 etapas</w:t>
            </w:r>
          </w:p>
        </w:tc>
        <w:tc>
          <w:tcPr>
            <w:tcBorders>
              <w:top w:color="000000" w:space="0" w:sz="12"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56"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Actividad</w:t>
            </w:r>
          </w:p>
        </w:tc>
        <w:tc>
          <w:tcPr>
            <w:tcBorders>
              <w:top w:color="000000" w:space="0" w:sz="12"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72"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Responsable</w:t>
            </w:r>
          </w:p>
        </w:tc>
      </w:tr>
      <w:tr>
        <w:trPr>
          <w:cantSplit w:val="0"/>
          <w:trHeight w:val="1463"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7.Analizan el riesgo</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 w:lineRule="auto"/>
              <w:ind w:left="14" w:right="-29" w:firstLine="0"/>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71. De acuerdo con la Escala para el Análisis Cualitativo del Riesgo, indicada en el punto 3.12 de este procedimiento, deberán valorarse cada uno de los riesgos detectados, determinando su probabilidad de ocurrencia e impacto. Los resultados de dicha valoración se registran en las columnas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Probabilidad  de  Ocurrencia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Grado  de  Impacto,</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1" w:lineRule="auto"/>
              <w:ind w:left="1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respectivamente.</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 w:right="-15" w:firstLine="5"/>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2534"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11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8.Evalúan el riesgo.</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 w:right="58" w:hanging="42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8.1 Una vez valorada la Probabilidad de Ocurrencia y Grado de impacto, los responsables determinarán el Nivel de Riesgo y aplicarán las disposiciones correspondientes, de acuerdo con el punto 3.13 de este procedimiento.</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 w:right="62" w:firstLine="32.99999999999997"/>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caso de los riesgos resultantes como moderados o bajos, se califican como Riesgos Admisibles y se da seguimiento a nivel de mandos medios como son jefes de oficina, coordinadores y/o directamente por el</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 w:lineRule="auto"/>
              <w:ind w:left="557" w:right="65"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responsable del proceso. No se documentarán acciones en la Matriz Institucional de Riesgos,</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3225"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54" w:hanging="18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9.Determinan y realizan acción (es) para el tratamiento del Riesgo y abordar las oportunidades.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6"/>
                <w:tab w:val="left" w:leader="none" w:pos="557"/>
              </w:tabs>
              <w:spacing w:after="0" w:before="0" w:line="240" w:lineRule="auto"/>
              <w:ind w:left="557" w:right="65" w:hanging="42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caso de que los niveles de valoración hayan arrojado Riesgo extremo – en color rojo, o Alto -en color amarillo; deberán determinarse la (s) acción (es) apropiadas para el Control de dichos riesgos.</w:t>
            </w:r>
          </w:p>
          <w:p w:rsidR="00000000" w:rsidDel="00000000" w:rsidP="00000000" w:rsidRDefault="00000000" w:rsidRPr="00000000" w14:paraId="0000017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1"/>
                <w:tab w:val="left" w:leader="none" w:pos="557"/>
              </w:tabs>
              <w:spacing w:after="0" w:before="1" w:line="240" w:lineRule="auto"/>
              <w:ind w:left="557" w:right="62" w:hanging="42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acción deberá estar enfocada a Eliminar, Transferir o compartir, Reducir o Aceptar el Riesgo; de acuerdo con el punto 3.14 de este procedimiento.</w:t>
            </w:r>
          </w:p>
          <w:p w:rsidR="00000000" w:rsidDel="00000000" w:rsidP="00000000" w:rsidRDefault="00000000" w:rsidRPr="00000000" w14:paraId="0000017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1"/>
                <w:tab w:val="left" w:leader="none" w:pos="557"/>
              </w:tabs>
              <w:spacing w:after="0" w:before="0" w:line="240" w:lineRule="auto"/>
              <w:ind w:left="557" w:right="66" w:hanging="42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caso de las oportunidades se determinan acciones o proyectos de mejora para abordar las mismas.</w:t>
            </w:r>
          </w:p>
          <w:p w:rsidR="00000000" w:rsidDel="00000000" w:rsidP="00000000" w:rsidRDefault="00000000" w:rsidRPr="00000000" w14:paraId="0000017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55"/>
                <w:tab w:val="left" w:leader="none" w:pos="557"/>
              </w:tabs>
              <w:spacing w:after="0" w:before="0" w:line="240" w:lineRule="auto"/>
              <w:ind w:left="557" w:right="65" w:hanging="42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Para cada acción y con el fin de dar un seguimiento apropiado, deberá indicarse: un Responsable de llevar a cabo dicha acción, Fecha de término y el Entregable que evidenciará su realización.</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 w:right="114"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Calidad/Responsables de Área</w:t>
            </w:r>
          </w:p>
        </w:tc>
      </w:tr>
      <w:tr>
        <w:trPr>
          <w:cantSplit w:val="0"/>
          <w:trHeight w:val="916" w:hRule="atLeast"/>
          <w:tblHeader w:val="0"/>
        </w:trPr>
        <w:tc>
          <w:tcPr>
            <w:tcBorders>
              <w:top w:color="000000" w:space="0" w:sz="6" w:val="single"/>
              <w:left w:color="000000" w:space="0" w:sz="12"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7" w:lineRule="auto"/>
              <w:ind w:left="302" w:right="445" w:hanging="183"/>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 Emiten Matriz Institucional de Riesgos y</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10" w:lineRule="auto"/>
              <w:ind w:left="30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oportunidades</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7" w:lineRule="auto"/>
              <w:ind w:left="557" w:right="138" w:hanging="42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11.1 Una vez Elaborada, Revisada y Aprobada, se emite la Matriz Institucional de Riesgos y oportunidades con la firma del Director del Instituto. El documento original</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10" w:lineRule="auto"/>
              <w:ind w:left="55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queda bajo resguardo del RD.</w:t>
            </w:r>
          </w:p>
        </w:tc>
        <w:tc>
          <w:tcPr>
            <w:tcBorders>
              <w:top w:color="000000" w:space="0" w:sz="6" w:val="single"/>
              <w:left w:color="000000" w:space="0" w:sz="6"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4" w:right="543" w:firstLine="8.9999999999999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Director del Instituto/RD</w:t>
            </w:r>
          </w:p>
        </w:tc>
      </w:tr>
      <w:tr>
        <w:trPr>
          <w:cantSplit w:val="0"/>
          <w:trHeight w:val="1838" w:hRule="atLeast"/>
          <w:tblHeader w:val="0"/>
        </w:trPr>
        <w:tc>
          <w:tcPr>
            <w:tcBorders>
              <w:top w:color="000000" w:space="0" w:sz="6" w:val="single"/>
              <w:left w:color="000000" w:space="0" w:sz="12" w:val="single"/>
              <w:bottom w:color="000000" w:space="0" w:sz="12" w:val="single"/>
              <w:right w:color="000000" w:space="0" w:sz="6" w:val="single"/>
            </w:tcBorders>
            <w:tcMar>
              <w:top w:w="0.0" w:type="dxa"/>
              <w:left w:w="0.0" w:type="dxa"/>
              <w:bottom w:w="0.0" w:type="dxa"/>
              <w:right w:w="0.0" w:type="dxa"/>
            </w:tcMa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2" w:right="12" w:hanging="183"/>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11. Dan seguimiento y Revisan los Riesgos y oportunidades.</w:t>
            </w:r>
          </w:p>
        </w:tc>
        <w:tc>
          <w:tcPr>
            <w:tcBorders>
              <w:top w:color="000000" w:space="0" w:sz="6" w:val="single"/>
              <w:left w:color="000000" w:space="0" w:sz="6" w:val="single"/>
              <w:bottom w:color="000000" w:space="0" w:sz="12" w:val="single"/>
              <w:right w:color="000000" w:space="0" w:sz="6" w:val="single"/>
            </w:tcBorders>
            <w:tcMar>
              <w:top w:w="0.0" w:type="dxa"/>
              <w:left w:w="0.0" w:type="dxa"/>
              <w:bottom w:w="0.0" w:type="dxa"/>
              <w:right w:w="0.0" w:type="dxa"/>
            </w:tcMa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7" w:right="61" w:hanging="42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10.1 Se da seguimiento al riesgo de manera periódica con el fin de verificar que está bajo control y/o disminuye el nivel del riesgo. Se evalúa la eficacia de las acciones de acuerdo a 3.15. El seguimiento y Revisión de los Riesgos y oportunidades se realizará previo a las Reuniones  de  Revisión  por  la  Dirección.  Dicho</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12" w:lineRule="auto"/>
              <w:ind w:left="557" w:right="7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seguimiento y Revisión, apoyará el Proceso de Mejora Continua Institucional.</w:t>
            </w:r>
          </w:p>
        </w:tc>
        <w:tc>
          <w:tcPr>
            <w:tcBorders>
              <w:top w:color="000000" w:space="0" w:sz="6" w:val="single"/>
              <w:left w:color="000000" w:space="0" w:sz="6"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72" w:right="5"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Comité de Calidad</w:t>
            </w:r>
          </w:p>
        </w:tc>
      </w:tr>
    </w:tbl>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headerReference r:id="rId20" w:type="default"/>
          <w:footerReference r:id="rId21" w:type="default"/>
          <w:type w:val="nextPage"/>
          <w:pgSz w:h="15850" w:w="12240" w:orient="portrait"/>
          <w:pgMar w:bottom="360" w:top="2140" w:left="1080" w:right="360" w:header="773" w:footer="174"/>
        </w:sect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20"/>
        </w:tabs>
        <w:spacing w:after="0" w:before="0" w:line="240" w:lineRule="auto"/>
        <w:ind w:left="320" w:right="0" w:hanging="267"/>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Documentos de referencia</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907.0" w:type="dxa"/>
        <w:jc w:val="left"/>
        <w:tblInd w:w="299.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9907"/>
        <w:tblGridChange w:id="0">
          <w:tblGrid>
            <w:gridCol w:w="9907"/>
          </w:tblGrid>
        </w:tblGridChange>
      </w:tblGrid>
      <w:tr>
        <w:trPr>
          <w:cantSplit w:val="0"/>
          <w:trHeight w:val="411" w:hRule="atLeast"/>
          <w:tblHeader w:val="0"/>
        </w:trPr>
        <w:tc>
          <w:tcPr>
            <w:tcBorders>
              <w:top w:color="000000" w:space="0" w:sz="12" w:val="single"/>
              <w:left w:color="000000" w:space="0" w:sz="12" w:val="single"/>
              <w:bottom w:color="000000" w:space="0" w:sz="6" w:val="single"/>
              <w:right w:color="000000" w:space="0" w:sz="12" w:val="single"/>
            </w:tcBorders>
            <w:tcMar>
              <w:top w:w="0.0" w:type="dxa"/>
              <w:left w:w="0.0" w:type="dxa"/>
              <w:bottom w:w="0.0" w:type="dxa"/>
              <w:right w:w="0.0" w:type="dxa"/>
            </w:tcM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Documentos</w:t>
            </w:r>
          </w:p>
        </w:tc>
      </w:tr>
      <w:tr>
        <w:trPr>
          <w:cantSplit w:val="0"/>
          <w:trHeight w:val="601" w:hRule="atLeast"/>
          <w:tblHeader w:val="0"/>
        </w:trPr>
        <w:tc>
          <w:tcPr>
            <w:tcBorders>
              <w:top w:color="000000" w:space="0" w:sz="6" w:val="single"/>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12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ISO 9001:2015 Sistemas de gestión de la calidad-requisitos</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16" w:lineRule="auto"/>
              <w:ind w:left="124" w:right="51"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ISO 9000:2015 Sistemas de gestión de la calidad -Fundamentos y vocabulario </w:t>
            </w:r>
          </w:p>
        </w:tc>
      </w:tr>
    </w:tbl>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83"/>
        </w:tabs>
        <w:spacing w:after="0" w:before="1" w:line="240" w:lineRule="auto"/>
        <w:ind w:left="483" w:right="0" w:hanging="267"/>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Registros</w:t>
      </w:r>
    </w:p>
    <w:tbl>
      <w:tblPr>
        <w:tblStyle w:val="Table8"/>
        <w:tblW w:w="12591.0" w:type="dxa"/>
        <w:jc w:val="left"/>
        <w:tblInd w:w="249.0" w:type="dxa"/>
        <w:tblLayout w:type="fixed"/>
        <w:tblLook w:val="0000"/>
      </w:tblPr>
      <w:tblGrid>
        <w:gridCol w:w="1524"/>
        <w:gridCol w:w="1306"/>
        <w:gridCol w:w="1219"/>
        <w:gridCol w:w="1787"/>
        <w:gridCol w:w="1380"/>
        <w:gridCol w:w="1731"/>
        <w:gridCol w:w="1379"/>
        <w:gridCol w:w="2265"/>
        <w:tblGridChange w:id="0">
          <w:tblGrid>
            <w:gridCol w:w="1524"/>
            <w:gridCol w:w="1306"/>
            <w:gridCol w:w="1219"/>
            <w:gridCol w:w="1787"/>
            <w:gridCol w:w="1380"/>
            <w:gridCol w:w="1731"/>
            <w:gridCol w:w="1379"/>
            <w:gridCol w:w="2265"/>
          </w:tblGrid>
        </w:tblGridChange>
      </w:tblGrid>
      <w:tr>
        <w:trPr>
          <w:cantSplit w:val="0"/>
          <w:trHeight w:val="564" w:hRule="atLeast"/>
          <w:tblHeader w:val="0"/>
        </w:trPr>
        <w:tc>
          <w:tcPr>
            <w:vMerge w:val="restart"/>
            <w:tcBorders>
              <w:top w:color="000000" w:space="0" w:sz="12" w:val="single"/>
              <w:left w:color="000000" w:space="0" w:sz="12" w:val="single"/>
              <w:bottom w:color="000000" w:space="0" w:sz="4"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8D">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Nombre </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8E">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Código </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8F">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Manejo </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0">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Almacenamiento </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1">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Vigencia</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2">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Destino Final</w:t>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3">
            <w:pPr>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sz w:val="18"/>
                <w:szCs w:val="18"/>
                <w:rtl w:val="0"/>
              </w:rPr>
              <w:t xml:space="preserve">Responsable </w:t>
            </w:r>
            <w:r w:rsidDel="00000000" w:rsidR="00000000" w:rsidRPr="00000000">
              <w:rPr>
                <w:rtl w:val="0"/>
              </w:rPr>
            </w:r>
          </w:p>
        </w:tc>
      </w:tr>
      <w:tr>
        <w:trPr>
          <w:cantSplit w:val="0"/>
          <w:trHeight w:val="90" w:hRule="atLeast"/>
          <w:tblHeader w:val="0"/>
        </w:trPr>
        <w:tc>
          <w:tcPr>
            <w:vMerge w:val="continue"/>
            <w:tcBorders>
              <w:top w:color="000000" w:space="0" w:sz="12" w:val="single"/>
              <w:left w:color="000000" w:space="0" w:sz="12" w:val="single"/>
              <w:bottom w:color="000000" w:space="0" w:sz="4"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shd w:fill="f2f2f2" w:val="clear"/>
            <w:tcMar>
              <w:top w:w="0.0" w:type="dxa"/>
              <w:left w:w="70.0" w:type="dxa"/>
              <w:bottom w:w="0.0" w:type="dxa"/>
              <w:right w:w="70.0" w:type="dxa"/>
            </w:tcMar>
            <w:vAlign w:val="cente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000000"/>
                <w:sz w:val="18"/>
                <w:szCs w:val="18"/>
              </w:rPr>
            </w:pPr>
            <w:r w:rsidDel="00000000" w:rsidR="00000000" w:rsidRPr="00000000">
              <w:rPr>
                <w:rtl w:val="0"/>
              </w:rPr>
            </w:r>
          </w:p>
        </w:tc>
        <w:tc>
          <w:tcPr>
            <w:tcBorders>
              <w:top w:color="000000" w:space="0" w:sz="0" w:val="nil"/>
              <w:left w:color="000000" w:space="0" w:sz="12" w:val="single"/>
              <w:bottom w:color="000000" w:space="0" w:sz="0" w:val="nil"/>
              <w:right w:color="000000" w:space="0" w:sz="0" w:val="nil"/>
            </w:tcBorders>
            <w:tcMar>
              <w:top w:w="0.0" w:type="dxa"/>
              <w:left w:w="70.0" w:type="dxa"/>
              <w:bottom w:w="0.0" w:type="dxa"/>
              <w:right w:w="70.0" w:type="dxa"/>
            </w:tcMar>
            <w:vAlign w:val="bottom"/>
          </w:tcPr>
          <w:p w:rsidR="00000000" w:rsidDel="00000000" w:rsidP="00000000" w:rsidRDefault="00000000" w:rsidRPr="00000000" w14:paraId="0000019B">
            <w:pPr>
              <w:jc w:val="center"/>
              <w:rPr>
                <w:rFonts w:ascii="Arial" w:cs="Arial" w:eastAsia="Arial" w:hAnsi="Arial"/>
                <w:b w:val="1"/>
                <w:bCs w:val="1"/>
                <w:color w:val="000000"/>
                <w:sz w:val="22"/>
                <w:szCs w:val="22"/>
              </w:rPr>
            </w:pPr>
            <w:r w:rsidDel="00000000" w:rsidR="00000000" w:rsidRPr="00000000">
              <w:rPr>
                <w:rtl w:val="0"/>
              </w:rPr>
            </w:r>
          </w:p>
        </w:tc>
      </w:tr>
      <w:tr>
        <w:trPr>
          <w:cantSplit w:val="0"/>
          <w:trHeight w:val="312" w:hRule="atLeast"/>
          <w:tblHeader w:val="0"/>
        </w:trPr>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Matriz Institucional de Riesgos y Oportunidades</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2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ITPAC–PL-PO-006-01</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4" w:right="1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Cronológico</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6"/>
              </w:tabs>
              <w:spacing w:after="0" w:before="29" w:line="240" w:lineRule="auto"/>
              <w:ind w:left="109" w:right="91"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Carpeta</w:t>
              <w:tab/>
              <w:t xml:space="preserve">y/o electrónico</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76" w:lineRule="auto"/>
              <w:ind w:left="11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Trámite: </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 2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Concentración:</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7" w:lineRule="auto"/>
              <w:ind w:left="110" w:right="0" w:firstLine="0"/>
              <w:jc w:val="left"/>
              <w:rPr>
                <w:rFonts w:ascii="Arial" w:cs="Arial" w:eastAsia="Arial" w:hAnsi="Arial"/>
                <w:b w:val="0"/>
                <w:bCs w:val="0"/>
                <w:i w:val="0"/>
                <w:iCs w:val="0"/>
                <w:smallCaps w:val="0"/>
                <w:strike w:val="0"/>
                <w:color w:val="000000"/>
                <w:sz w:val="18"/>
                <w:szCs w:val="1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 23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163" w:lineRule="auto"/>
              <w:ind w:left="11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Total:  25</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76" w:lineRule="auto"/>
              <w:ind w:left="111"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Conservación ( x ) Eliminación (  ) Muestreo ( )</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Representante de la dirección</w:t>
            </w:r>
          </w:p>
        </w:tc>
        <w:tc>
          <w:tcPr>
            <w:tcBorders>
              <w:left w:color="000000" w:space="0" w:sz="12" w:val="single"/>
            </w:tcBorders>
            <w:tcMar>
              <w:top w:w="0.0" w:type="dxa"/>
              <w:left w:w="70.0" w:type="dxa"/>
              <w:bottom w:w="0.0" w:type="dxa"/>
              <w:right w:w="70.0" w:type="dxa"/>
            </w:tcMar>
            <w:vAlign w:val="center"/>
          </w:tcPr>
          <w:p w:rsidR="00000000" w:rsidDel="00000000" w:rsidP="00000000" w:rsidRDefault="00000000" w:rsidRPr="00000000" w14:paraId="000001A5">
            <w:pPr>
              <w:rPr>
                <w:rFonts w:ascii="Times New Roman" w:cs="Times New Roman" w:eastAsia="Times New Roman" w:hAnsi="Times New Roman"/>
                <w:sz w:val="20"/>
                <w:szCs w:val="20"/>
              </w:rPr>
            </w:pPr>
            <w:r w:rsidDel="00000000" w:rsidR="00000000" w:rsidRPr="00000000">
              <w:rPr>
                <w:rtl w:val="0"/>
              </w:rPr>
            </w:r>
          </w:p>
        </w:tc>
      </w:tr>
      <w:tr>
        <w:trPr>
          <w:cantSplit w:val="0"/>
          <w:trHeight w:val="312" w:hRule="atLeast"/>
          <w:tblHeader w:val="0"/>
        </w:trPr>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Análisis FODA Instituto Tecnológico de Pachuca</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2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ITPAC–PL-PO-006-02</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14" w:right="1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Cronológico</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6"/>
              </w:tabs>
              <w:spacing w:after="0" w:before="30" w:line="240" w:lineRule="auto"/>
              <w:ind w:left="109" w:right="91"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Carpeta</w:t>
              <w:tab/>
              <w:t xml:space="preserve">y/o electrónico</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76" w:lineRule="auto"/>
              <w:ind w:left="11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Trámite: </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Concentración:</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7" w:lineRule="auto"/>
              <w:ind w:left="110" w:right="0" w:firstLine="0"/>
              <w:jc w:val="left"/>
              <w:rPr>
                <w:rFonts w:ascii="Arial" w:cs="Arial" w:eastAsia="Arial" w:hAnsi="Arial"/>
                <w:b w:val="0"/>
                <w:bCs w:val="0"/>
                <w:i w:val="0"/>
                <w:iCs w:val="0"/>
                <w:smallCaps w:val="0"/>
                <w:strike w:val="0"/>
                <w:color w:val="000000"/>
                <w:sz w:val="18"/>
                <w:szCs w:val="1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 23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163" w:lineRule="auto"/>
              <w:ind w:left="11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Total:  25</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76" w:lineRule="auto"/>
              <w:ind w:left="111"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Conservación ( x ) Eliminación (  ) Muestreo ( )</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Representante de la dirección</w:t>
            </w:r>
          </w:p>
        </w:tc>
        <w:tc>
          <w:tcPr>
            <w:tcBorders>
              <w:left w:color="000000" w:space="0" w:sz="12" w:val="single"/>
            </w:tcBorders>
            <w:tcMar>
              <w:top w:w="0.0" w:type="dxa"/>
              <w:left w:w="70.0" w:type="dxa"/>
              <w:bottom w:w="0.0" w:type="dxa"/>
              <w:right w:w="70.0" w:type="dxa"/>
            </w:tcMar>
            <w:vAlign w:val="center"/>
          </w:tcPr>
          <w:p w:rsidR="00000000" w:rsidDel="00000000" w:rsidP="00000000" w:rsidRDefault="00000000" w:rsidRPr="00000000" w14:paraId="000001AF">
            <w:pPr>
              <w:rPr>
                <w:rFonts w:ascii="Times New Roman" w:cs="Times New Roman" w:eastAsia="Times New Roman" w:hAnsi="Times New Roman"/>
                <w:sz w:val="20"/>
                <w:szCs w:val="20"/>
              </w:rPr>
            </w:pPr>
            <w:r w:rsidDel="00000000" w:rsidR="00000000" w:rsidRPr="00000000">
              <w:rPr>
                <w:rtl w:val="0"/>
              </w:rPr>
            </w:r>
          </w:p>
        </w:tc>
      </w:tr>
      <w:tr>
        <w:trPr>
          <w:cantSplit w:val="0"/>
          <w:trHeight w:val="312" w:hRule="atLeast"/>
          <w:tblHeader w:val="0"/>
        </w:trPr>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Registro Maestro de Partes Interesadas</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2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ITPAC–PL-PO-006-03</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4" w:right="14"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Cronológico</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6"/>
              </w:tabs>
              <w:spacing w:after="0" w:before="29" w:line="240" w:lineRule="auto"/>
              <w:ind w:left="109" w:right="91"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Carpeta</w:t>
              <w:tab/>
              <w:t xml:space="preserve">y/o electrónico</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78.00000000000006" w:lineRule="auto"/>
              <w:ind w:left="11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Trámite: </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Concentración:</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3" w:lineRule="auto"/>
              <w:ind w:left="110" w:right="0" w:firstLine="0"/>
              <w:jc w:val="left"/>
              <w:rPr>
                <w:rFonts w:ascii="Arial" w:cs="Arial" w:eastAsia="Arial" w:hAnsi="Arial"/>
                <w:b w:val="0"/>
                <w:bCs w:val="0"/>
                <w:i w:val="0"/>
                <w:iCs w:val="0"/>
                <w:smallCaps w:val="0"/>
                <w:strike w:val="0"/>
                <w:color w:val="000000"/>
                <w:sz w:val="18"/>
                <w:szCs w:val="1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 23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163" w:lineRule="auto"/>
              <w:ind w:left="11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Total:  25</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76" w:lineRule="auto"/>
              <w:ind w:left="111"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Conservación ( x ) Eliminación (  ) Muestreo ( )</w:t>
            </w:r>
          </w:p>
        </w:tc>
        <w:tc>
          <w:tcPr>
            <w:tcBorders>
              <w:top w:color="000000" w:space="0" w:sz="12" w:val="single"/>
              <w:left w:color="000000" w:space="0" w:sz="12" w:val="single"/>
              <w:bottom w:color="000000" w:space="0" w:sz="12" w:val="single"/>
              <w:right w:color="000000" w:space="0" w:sz="12" w:val="single"/>
            </w:tcBorders>
            <w:shd w:fill="ffffff" w:val="clear"/>
            <w:tcMar>
              <w:top w:w="0.0" w:type="dxa"/>
              <w:left w:w="70.0" w:type="dxa"/>
              <w:bottom w:w="0.0" w:type="dxa"/>
              <w:right w:w="7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Representante de la dirección</w:t>
            </w:r>
          </w:p>
        </w:tc>
        <w:tc>
          <w:tcPr>
            <w:tcBorders>
              <w:left w:color="000000" w:space="0" w:sz="12" w:val="single"/>
            </w:tcBorders>
            <w:tcMar>
              <w:top w:w="0.0" w:type="dxa"/>
              <w:left w:w="70.0" w:type="dxa"/>
              <w:bottom w:w="0.0" w:type="dxa"/>
              <w:right w:w="70.0" w:type="dxa"/>
            </w:tcMar>
            <w:vAlign w:val="center"/>
          </w:tcPr>
          <w:p w:rsidR="00000000" w:rsidDel="00000000" w:rsidP="00000000" w:rsidRDefault="00000000" w:rsidRPr="00000000" w14:paraId="000001B9">
            <w:pP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93"/>
        </w:tabs>
        <w:spacing w:after="0" w:before="198" w:line="240" w:lineRule="auto"/>
        <w:ind w:left="493" w:right="0" w:hanging="277"/>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Glosario</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 w:right="154"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Alta dirección.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Persona o grupo de personas que dirige y controla al Instituto al más alto nivel. En el caso del Instituto, la alta Dirección está conformada por el Director, Subdirectores y Representante de la dirección del SGC.</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216" w:right="154"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Comité de Calidad.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Grupo de personas que dirige el Sistema de Gestión de Calidad dentro del Instituto, conformado por el Director del Instituto, Representante de la Dirección RD, Responsables de procesos y Grupo de Calidad.</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0">
      <w:pPr>
        <w:ind w:left="216" w:firstLine="0"/>
        <w:rPr>
          <w:sz w:val="20"/>
          <w:szCs w:val="20"/>
        </w:rPr>
      </w:pPr>
      <w:r w:rsidDel="00000000" w:rsidR="00000000" w:rsidRPr="00000000">
        <w:rPr>
          <w:rFonts w:ascii="Arial" w:cs="Arial" w:eastAsia="Arial" w:hAnsi="Arial"/>
          <w:b w:val="1"/>
          <w:bCs w:val="1"/>
          <w:sz w:val="20"/>
          <w:szCs w:val="20"/>
          <w:rtl w:val="0"/>
        </w:rPr>
        <w:t xml:space="preserve">Análisis del riesgo. </w:t>
      </w:r>
      <w:r w:rsidDel="00000000" w:rsidR="00000000" w:rsidRPr="00000000">
        <w:rPr>
          <w:sz w:val="20"/>
          <w:szCs w:val="20"/>
          <w:rtl w:val="0"/>
        </w:rPr>
        <w:t xml:space="preserve">Proceso para comprender la naturaleza del riesgo y determinar el nivel de riesgo.</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Contexto del Instituto.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Combinación de cuestiones internas y externas que pueden tener un efecto en el enfoque del Instituto para el desarrollo y logro de sus objetivos</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6" w:lineRule="auto"/>
        <w:ind w:left="216" w:right="39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Contexto Externo: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Entorno externo en el que la organización busca alcanzar sus objetivos. Está relacionado con las cuestiones externas.</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21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Contexto Interno: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Ambiente Interno en el que la organización busca alcanzar sus objetivos. Está relacionado con las cuestiones internas.</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Fuente del riesgo: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Elemento que sólo o en combinación tiene el potencial intrínseco de generar un riesgo.</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Efecto.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 una desviación de lo esperado, ya sea positivo o negativo.</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B">
      <w:pPr>
        <w:spacing w:before="1" w:lineRule="auto"/>
        <w:ind w:left="216" w:firstLine="0"/>
        <w:rPr>
          <w:sz w:val="20"/>
          <w:szCs w:val="20"/>
        </w:rPr>
        <w:sectPr>
          <w:headerReference r:id="rId22" w:type="default"/>
          <w:footerReference r:id="rId23" w:type="default"/>
          <w:type w:val="nextPage"/>
          <w:pgSz w:h="15850" w:w="12240" w:orient="portrait"/>
          <w:pgMar w:bottom="360" w:top="2140" w:left="1080" w:right="360" w:header="773" w:footer="174"/>
        </w:sectPr>
      </w:pPr>
      <w:r w:rsidDel="00000000" w:rsidR="00000000" w:rsidRPr="00000000">
        <w:rPr>
          <w:rFonts w:ascii="Arial" w:cs="Arial" w:eastAsia="Arial" w:hAnsi="Arial"/>
          <w:b w:val="1"/>
          <w:bCs w:val="1"/>
          <w:sz w:val="20"/>
          <w:szCs w:val="20"/>
          <w:rtl w:val="0"/>
        </w:rPr>
        <w:t xml:space="preserve">Identificación del riesgo: </w:t>
      </w:r>
      <w:r w:rsidDel="00000000" w:rsidR="00000000" w:rsidRPr="00000000">
        <w:rPr>
          <w:sz w:val="20"/>
          <w:szCs w:val="20"/>
          <w:rtl w:val="0"/>
        </w:rPr>
        <w:t xml:space="preserve">Proceso para encontrar, reconocer y describir el riesgo.</w:t>
      </w:r>
    </w:p>
    <w:p w:rsidR="00000000" w:rsidDel="00000000" w:rsidP="00000000" w:rsidRDefault="00000000" w:rsidRPr="00000000" w14:paraId="000001CC">
      <w:pPr>
        <w:spacing w:before="1" w:line="249" w:lineRule="auto"/>
        <w:ind w:right="575"/>
        <w:rPr>
          <w:sz w:val="20"/>
          <w:szCs w:val="20"/>
        </w:rPr>
      </w:pPr>
      <w:r w:rsidDel="00000000" w:rsidR="00000000" w:rsidRPr="00000000">
        <w:rPr>
          <w:rFonts w:ascii="Arial" w:cs="Arial" w:eastAsia="Arial" w:hAnsi="Arial"/>
          <w:b w:val="1"/>
          <w:bCs w:val="1"/>
          <w:sz w:val="20"/>
          <w:szCs w:val="20"/>
          <w:rtl w:val="0"/>
        </w:rPr>
        <w:t xml:space="preserve">Matriz Institucional de riesgos y oportunidades: </w:t>
      </w:r>
      <w:r w:rsidDel="00000000" w:rsidR="00000000" w:rsidRPr="00000000">
        <w:rPr>
          <w:sz w:val="20"/>
          <w:szCs w:val="20"/>
          <w:rtl w:val="0"/>
        </w:rPr>
        <w:t xml:space="preserve">tablero de control que refleja el diagnóstico general de los riesgos y oportunidades que ha detectado el Instituto.</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Misión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Propósito de la existencia del Instituto tal como lo expresa la alta dirección</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Monitoreo</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Comprobación continua, supervisión, observación crítica con el fin de identificar el cambio esperado.</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Oportunidad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Aspectos positivos que brinda el entorno y pueden aprovecharse utilizando las fortalezas del Instituto.</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5" w:lineRule="auto"/>
        <w:ind w:left="197" w:right="39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Parte interesada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Persona u organización que puede afectar, verse afectada o percibirse a sí misma como afectada por una decisión o una actividad.</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6">
      <w:pPr>
        <w:ind w:left="197" w:firstLine="0"/>
        <w:rPr>
          <w:sz w:val="20"/>
          <w:szCs w:val="20"/>
        </w:rPr>
      </w:pPr>
      <w:r w:rsidDel="00000000" w:rsidR="00000000" w:rsidRPr="00000000">
        <w:rPr>
          <w:rFonts w:ascii="Arial" w:cs="Arial" w:eastAsia="Arial" w:hAnsi="Arial"/>
          <w:b w:val="1"/>
          <w:bCs w:val="1"/>
          <w:sz w:val="20"/>
          <w:szCs w:val="20"/>
          <w:rtl w:val="0"/>
        </w:rPr>
        <w:t xml:space="preserve">Probabilidad</w:t>
      </w:r>
      <w:r w:rsidDel="00000000" w:rsidR="00000000" w:rsidRPr="00000000">
        <w:rPr>
          <w:sz w:val="20"/>
          <w:szCs w:val="20"/>
          <w:rtl w:val="0"/>
        </w:rPr>
        <w:t xml:space="preserve">. Oportunidad de que algo suceda.</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 w:right="455"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Proceso de gestión de riesgos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Aplicación sistemática de políticas de gestión, procedimientos y prácticas para las actividades de comunicación, consultoría, se establece el contexto, y la identificación, análisis, evaluación, tratamiento, seguimiento y la revisión de riesgos.</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97" w:right="502"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Revisión.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Actividad emprendida para asegurar la conveniencia, adecuación y eficacia para lograr los objetivos establecidos.</w:t>
      </w:r>
    </w:p>
    <w:p w:rsidR="00000000" w:rsidDel="00000000" w:rsidP="00000000" w:rsidRDefault="00000000" w:rsidRPr="00000000" w14:paraId="000001DB">
      <w:pPr>
        <w:spacing w:before="227" w:lineRule="auto"/>
        <w:ind w:left="197" w:right="98" w:firstLine="0"/>
        <w:jc w:val="both"/>
        <w:rPr/>
      </w:pPr>
      <w:r w:rsidDel="00000000" w:rsidR="00000000" w:rsidRPr="00000000">
        <w:rPr>
          <w:rFonts w:ascii="Arial" w:cs="Arial" w:eastAsia="Arial" w:hAnsi="Arial"/>
          <w:b w:val="1"/>
          <w:bCs w:val="1"/>
          <w:sz w:val="20"/>
          <w:szCs w:val="20"/>
          <w:rtl w:val="0"/>
        </w:rPr>
        <w:t xml:space="preserve">Riesgo. </w:t>
      </w:r>
      <w:r w:rsidDel="00000000" w:rsidR="00000000" w:rsidRPr="00000000">
        <w:rPr>
          <w:sz w:val="20"/>
          <w:szCs w:val="20"/>
          <w:rtl w:val="0"/>
        </w:rPr>
        <w:t xml:space="preserve">Efecto de la incertidumbre. </w:t>
      </w:r>
      <w:r w:rsidDel="00000000" w:rsidR="00000000" w:rsidRPr="00000000">
        <w:rPr>
          <w:rtl w:val="0"/>
        </w:rPr>
        <w:t xml:space="preserve">Con frecuencia el riesgo se expresa en términos de una combinación de las consecuencias de un evento (incluidos cambios en las circunstancias) y la probabilidad (según se define en la Guía ISO 73, 3.6.1.1) asociada de que ocurra. La palabra "riesgo" algunas veces se utiliza cuando sólo existe la posibilidad de consecuencias negativas.</w:t>
      </w:r>
    </w:p>
    <w:p w:rsidR="00000000" w:rsidDel="00000000" w:rsidP="00000000" w:rsidRDefault="00000000" w:rsidRPr="00000000" w14:paraId="000001DC">
      <w:pPr>
        <w:spacing w:before="231" w:lineRule="auto"/>
        <w:ind w:left="197" w:firstLine="0"/>
        <w:jc w:val="both"/>
        <w:rPr>
          <w:sz w:val="20"/>
          <w:szCs w:val="20"/>
        </w:rPr>
      </w:pPr>
      <w:r w:rsidDel="00000000" w:rsidR="00000000" w:rsidRPr="00000000">
        <w:rPr>
          <w:rFonts w:ascii="Arial" w:cs="Arial" w:eastAsia="Arial" w:hAnsi="Arial"/>
          <w:b w:val="1"/>
          <w:bCs w:val="1"/>
          <w:sz w:val="20"/>
          <w:szCs w:val="20"/>
          <w:rtl w:val="0"/>
        </w:rPr>
        <w:t xml:space="preserve">Tratamiento del riesgo</w:t>
      </w:r>
      <w:r w:rsidDel="00000000" w:rsidR="00000000" w:rsidRPr="00000000">
        <w:rPr>
          <w:sz w:val="20"/>
          <w:szCs w:val="20"/>
          <w:rtl w:val="0"/>
        </w:rPr>
        <w:t xml:space="preserve">. Proceso para modificar el riesgo.</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Visión.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Aspiración de aquello que el Instituto querría llegar a ser, tal como lo expresa la alta dirección</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93"/>
        </w:tabs>
        <w:spacing w:after="0" w:before="0" w:line="240" w:lineRule="auto"/>
        <w:ind w:left="493" w:right="0" w:hanging="277"/>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Anexos</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691"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w:t>
      </w:r>
    </w:p>
    <w:p w:rsidR="00000000" w:rsidDel="00000000" w:rsidP="00000000" w:rsidRDefault="00000000" w:rsidRPr="00000000" w14:paraId="000001E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51"/>
        </w:tabs>
        <w:spacing w:after="0" w:before="0" w:line="240" w:lineRule="auto"/>
        <w:ind w:left="551" w:right="0" w:hanging="402"/>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Cambios a esta versión</w:t>
        <w:br w:type="textWrapping"/>
      </w:r>
    </w:p>
    <w:tbl>
      <w:tblPr>
        <w:tblStyle w:val="Table9"/>
        <w:tblW w:w="9189.999999999998" w:type="dxa"/>
        <w:jc w:val="left"/>
        <w:tblInd w:w="18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84"/>
        <w:gridCol w:w="3202"/>
        <w:gridCol w:w="2804"/>
        <w:tblGridChange w:id="0">
          <w:tblGrid>
            <w:gridCol w:w="3184"/>
            <w:gridCol w:w="3202"/>
            <w:gridCol w:w="2804"/>
          </w:tblGrid>
        </w:tblGridChange>
      </w:tblGrid>
      <w:tr>
        <w:trPr>
          <w:cantSplit w:val="0"/>
          <w:trHeight w:val="215"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0.0" w:type="dxa"/>
              <w:left w:w="0.0" w:type="dxa"/>
              <w:bottom w:w="0.0" w:type="dxa"/>
              <w:right w:w="0.0" w:type="dxa"/>
            </w:tcMa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5" w:lineRule="auto"/>
              <w:ind w:left="0" w:right="139"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Número de versión</w:t>
            </w:r>
          </w:p>
        </w:tc>
        <w:tc>
          <w:tcPr>
            <w:tcBorders>
              <w:top w:color="000000" w:space="0" w:sz="8" w:val="single"/>
              <w:left w:color="000000" w:space="0" w:sz="8" w:val="single"/>
              <w:bottom w:color="000000" w:space="0" w:sz="8" w:val="single"/>
              <w:right w:color="000000" w:space="0" w:sz="8" w:val="single"/>
            </w:tcBorders>
            <w:shd w:fill="d9d9d9" w:val="clear"/>
            <w:tcMar>
              <w:top w:w="0.0" w:type="dxa"/>
              <w:left w:w="0.0" w:type="dxa"/>
              <w:bottom w:w="0.0" w:type="dxa"/>
              <w:right w:w="0.0" w:type="dxa"/>
            </w:tcMa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5" w:lineRule="auto"/>
              <w:ind w:left="556"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Fecha de actualización</w:t>
            </w:r>
          </w:p>
        </w:tc>
        <w:tc>
          <w:tcPr>
            <w:tcBorders>
              <w:top w:color="000000" w:space="0" w:sz="8" w:val="single"/>
              <w:left w:color="000000" w:space="0" w:sz="8" w:val="single"/>
              <w:bottom w:color="000000" w:space="0" w:sz="8" w:val="single"/>
              <w:right w:color="000000" w:space="0" w:sz="8" w:val="single"/>
            </w:tcBorders>
            <w:shd w:fill="d9d9d9" w:val="clear"/>
            <w:tcMar>
              <w:top w:w="0.0" w:type="dxa"/>
              <w:left w:w="0.0" w:type="dxa"/>
              <w:bottom w:w="0.0" w:type="dxa"/>
              <w:right w:w="0.0" w:type="dxa"/>
            </w:tcMa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5" w:lineRule="auto"/>
              <w:ind w:left="67"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Descripción del cambio</w:t>
            </w:r>
          </w:p>
        </w:tc>
      </w:tr>
      <w:tr>
        <w:trPr>
          <w:cantSplit w:val="0"/>
          <w:trHeight w:val="51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50" w:right="139"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13 de noviembre 2025</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02" w:lineRule="auto"/>
              <w:ind w:left="576" w:right="129" w:hanging="44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Actualización al estándar ISO 9001:2015</w:t>
            </w:r>
          </w:p>
        </w:tc>
      </w:tr>
      <w:tr>
        <w:trPr>
          <w:cantSplit w:val="0"/>
          <w:trHeight w:val="517"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50" w:right="139"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93"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de agosto de 2026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Revisión general del procedimiento y se actualizó el encabezado del procedimiento.</w:t>
              <w:br w:type="textWrapping"/>
              <w:t xml:space="preserve">Se modificó el apartado 7 correspondiente a “Registros”, actualizando la estructura de la tabla e incorporando los campos: nombre, código, manejo, almacenamiento, vigencia, destino final y responsable.</w:t>
              <w:br w:type="textWrapping"/>
              <w:t xml:space="preserve">En el apartado 9 se renombro como “Anexo”, el apartado 10 se actualizo como cambios a esta versión y se agrego el apartado 11 “información y reportes generados para otras áreas”</w:t>
            </w:r>
            <w:r w:rsidDel="00000000" w:rsidR="00000000" w:rsidRPr="00000000">
              <w:rPr>
                <w:rtl w:val="0"/>
              </w:rPr>
            </w:r>
          </w:p>
        </w:tc>
      </w:tr>
      <w:tr>
        <w:trPr>
          <w:cantSplit w:val="0"/>
          <w:trHeight w:val="30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55" w:lineRule="auto"/>
              <w:ind w:left="107"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Reporte o Información</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55" w:lineRule="auto"/>
              <w:ind w:left="107"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Área Receptora</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55" w:lineRule="auto"/>
              <w:ind w:left="107"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Periodicidad</w:t>
            </w:r>
          </w:p>
        </w:tc>
      </w:tr>
      <w:tr>
        <w:trPr>
          <w:cantSplit w:val="0"/>
          <w:trHeight w:val="6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1EF">
            <w:pPr>
              <w:jc w:val="center"/>
              <w:rPr>
                <w:rFonts w:ascii="Calibri" w:cs="Calibri" w:eastAsia="Calibri" w:hAnsi="Calibri"/>
                <w:sz w:val="24"/>
                <w:szCs w:val="24"/>
              </w:rPr>
            </w:pPr>
            <w:r w:rsidDel="00000000" w:rsidR="00000000" w:rsidRPr="00000000">
              <w:rPr>
                <w:rtl w:val="0"/>
              </w:rPr>
              <w:t xml:space="preserve">Informe de gestión de riesgos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1F0">
            <w:pPr>
              <w:jc w:val="center"/>
              <w:rPr>
                <w:rFonts w:ascii="Calibri" w:cs="Calibri" w:eastAsia="Calibri" w:hAnsi="Calibri"/>
                <w:sz w:val="24"/>
                <w:szCs w:val="24"/>
              </w:rPr>
            </w:pPr>
            <w:r w:rsidDel="00000000" w:rsidR="00000000" w:rsidRPr="00000000">
              <w:rPr>
                <w:rtl w:val="0"/>
              </w:rPr>
              <w:t xml:space="preserve">Subdirección de Planeación y Vinculación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top"/>
          </w:tcPr>
          <w:p w:rsidR="00000000" w:rsidDel="00000000" w:rsidP="00000000" w:rsidRDefault="00000000" w:rsidRPr="00000000" w14:paraId="000001F1">
            <w:pPr>
              <w:jc w:val="center"/>
              <w:rPr>
                <w:rFonts w:ascii="Calibri" w:cs="Calibri" w:eastAsia="Calibri" w:hAnsi="Calibri"/>
                <w:sz w:val="24"/>
                <w:szCs w:val="24"/>
              </w:rPr>
            </w:pPr>
            <w:r w:rsidDel="00000000" w:rsidR="00000000" w:rsidRPr="00000000">
              <w:rPr>
                <w:rtl w:val="0"/>
              </w:rPr>
              <w:t xml:space="preserve">Semestral</w:t>
            </w:r>
            <w:r w:rsidDel="00000000" w:rsidR="00000000" w:rsidRPr="00000000">
              <w:rPr>
                <w:rtl w:val="0"/>
              </w:rPr>
            </w:r>
          </w:p>
        </w:tc>
      </w:tr>
    </w:tbl>
    <w:p w:rsidR="00000000" w:rsidDel="00000000" w:rsidP="00000000" w:rsidRDefault="00000000" w:rsidRPr="00000000" w14:paraId="000001F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51"/>
        </w:tabs>
        <w:spacing w:after="0" w:before="0" w:line="240" w:lineRule="auto"/>
        <w:ind w:left="551" w:right="0" w:hanging="402"/>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Información y reportes generados para otras áreas</w:t>
        <w:br w:type="textWrapping"/>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1"/>
        </w:tabs>
        <w:spacing w:after="0" w:before="0" w:line="240" w:lineRule="auto"/>
        <w:ind w:left="2598" w:right="0" w:hanging="538.0000000000001"/>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1"/>
        </w:tabs>
        <w:spacing w:after="0" w:before="0" w:line="240" w:lineRule="auto"/>
        <w:ind w:left="149" w:right="0" w:hanging="538.0000000000001"/>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6">
      <w:pPr>
        <w:rPr/>
      </w:pPr>
      <w:bookmarkStart w:colFirst="0" w:colLast="0" w:name="_heading=h.e1357xygdsl1" w:id="0"/>
      <w:bookmarkEnd w:id="0"/>
      <w:r w:rsidDel="00000000" w:rsidR="00000000" w:rsidRPr="00000000">
        <w:rPr>
          <w:rtl w:val="0"/>
        </w:rPr>
      </w:r>
    </w:p>
    <w:sectPr>
      <w:headerReference r:id="rId24" w:type="default"/>
      <w:footerReference r:id="rId25" w:type="default"/>
      <w:type w:val="nextPage"/>
      <w:pgSz w:h="15850" w:w="12240" w:orient="portrait"/>
      <w:pgMar w:bottom="360" w:top="2140" w:left="1080" w:right="360" w:header="773" w:footer="17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rebuchet MS"/>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29528</wp:posOffset>
              </wp:positionH>
              <wp:positionV relativeFrom="paragraph">
                <wp:posOffset>-4761</wp:posOffset>
              </wp:positionV>
              <wp:extent cx="874395" cy="147320"/>
              <wp:effectExtent b="0" l="0" r="0" t="0"/>
              <wp:wrapNone/>
              <wp:docPr id="2126985745" name=""/>
              <a:graphic>
                <a:graphicData uri="http://schemas.microsoft.com/office/word/2010/wordprocessingShape">
                  <wps:wsp>
                    <wps:cNvSpPr/>
                    <wps:cNvPr id="64" name="Shape 64"/>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29528</wp:posOffset>
              </wp:positionH>
              <wp:positionV relativeFrom="paragraph">
                <wp:posOffset>-4761</wp:posOffset>
              </wp:positionV>
              <wp:extent cx="874395" cy="147320"/>
              <wp:effectExtent b="0" l="0" r="0" t="0"/>
              <wp:wrapNone/>
              <wp:docPr id="2126985745" name="image33.png"/>
              <a:graphic>
                <a:graphicData uri="http://schemas.openxmlformats.org/drawingml/2006/picture">
                  <pic:pic>
                    <pic:nvPicPr>
                      <pic:cNvPr id="0" name="image33.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1644968</wp:posOffset>
              </wp:positionH>
              <wp:positionV relativeFrom="paragraph">
                <wp:posOffset>8189278</wp:posOffset>
              </wp:positionV>
              <wp:extent cx="4006850" cy="147320"/>
              <wp:effectExtent b="0" l="0" r="0" t="0"/>
              <wp:wrapNone/>
              <wp:docPr id="2126985751" name=""/>
              <a:graphic>
                <a:graphicData uri="http://schemas.microsoft.com/office/word/2010/wordprocessingShape">
                  <wps:wsp>
                    <wps:cNvSpPr/>
                    <wps:cNvPr id="72" name="Shape 72"/>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1644968</wp:posOffset>
              </wp:positionH>
              <wp:positionV relativeFrom="paragraph">
                <wp:posOffset>8189278</wp:posOffset>
              </wp:positionV>
              <wp:extent cx="4006850" cy="147320"/>
              <wp:effectExtent b="0" l="0" r="0" t="0"/>
              <wp:wrapNone/>
              <wp:docPr id="2126985751" name="image39.png"/>
              <a:graphic>
                <a:graphicData uri="http://schemas.openxmlformats.org/drawingml/2006/picture">
                  <pic:pic>
                    <pic:nvPicPr>
                      <pic:cNvPr id="0" name="image39.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6006783</wp:posOffset>
              </wp:positionH>
              <wp:positionV relativeFrom="paragraph">
                <wp:posOffset>-4761</wp:posOffset>
              </wp:positionV>
              <wp:extent cx="767080" cy="163830"/>
              <wp:effectExtent b="0" l="0" r="0" t="0"/>
              <wp:wrapNone/>
              <wp:docPr id="2126985738" name=""/>
              <a:graphic>
                <a:graphicData uri="http://schemas.microsoft.com/office/word/2010/wordprocessingShape">
                  <wps:wsp>
                    <wps:cNvSpPr/>
                    <wps:cNvPr id="56" name="Shape 56"/>
                    <wps:spPr>
                      <a:xfrm>
                        <a:off x="4967111" y="3702811"/>
                        <a:ext cx="757778" cy="154379"/>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6006783</wp:posOffset>
              </wp:positionH>
              <wp:positionV relativeFrom="paragraph">
                <wp:posOffset>-4761</wp:posOffset>
              </wp:positionV>
              <wp:extent cx="767080" cy="163830"/>
              <wp:effectExtent b="0" l="0" r="0" t="0"/>
              <wp:wrapNone/>
              <wp:docPr id="2126985738"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326707</wp:posOffset>
              </wp:positionH>
              <wp:positionV relativeFrom="paragraph">
                <wp:posOffset>-263695</wp:posOffset>
              </wp:positionV>
              <wp:extent cx="874395" cy="147320"/>
              <wp:effectExtent b="0" l="0" r="0" t="0"/>
              <wp:wrapNone/>
              <wp:docPr id="2126985765" name=""/>
              <a:graphic>
                <a:graphicData uri="http://schemas.microsoft.com/office/word/2010/wordprocessingShape">
                  <wps:wsp>
                    <wps:cNvSpPr/>
                    <wps:cNvPr id="86" name="Shape 86"/>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326707</wp:posOffset>
              </wp:positionH>
              <wp:positionV relativeFrom="paragraph">
                <wp:posOffset>-263695</wp:posOffset>
              </wp:positionV>
              <wp:extent cx="874395" cy="147320"/>
              <wp:effectExtent b="0" l="0" r="0" t="0"/>
              <wp:wrapNone/>
              <wp:docPr id="2126985765" name="image53.png"/>
              <a:graphic>
                <a:graphicData uri="http://schemas.openxmlformats.org/drawingml/2006/picture">
                  <pic:pic>
                    <pic:nvPicPr>
                      <pic:cNvPr id="0" name="image53.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1729423</wp:posOffset>
              </wp:positionH>
              <wp:positionV relativeFrom="paragraph">
                <wp:posOffset>-263695</wp:posOffset>
              </wp:positionV>
              <wp:extent cx="4006850" cy="147320"/>
              <wp:effectExtent b="0" l="0" r="0" t="0"/>
              <wp:wrapNone/>
              <wp:docPr id="2126985746" name=""/>
              <a:graphic>
                <a:graphicData uri="http://schemas.microsoft.com/office/word/2010/wordprocessingShape">
                  <wps:wsp>
                    <wps:cNvSpPr/>
                    <wps:cNvPr id="65" name="Shape 65"/>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1729423</wp:posOffset>
              </wp:positionH>
              <wp:positionV relativeFrom="paragraph">
                <wp:posOffset>-263695</wp:posOffset>
              </wp:positionV>
              <wp:extent cx="4006850" cy="147320"/>
              <wp:effectExtent b="0" l="0" r="0" t="0"/>
              <wp:wrapNone/>
              <wp:docPr id="2126985746" name="image34.png"/>
              <a:graphic>
                <a:graphicData uri="http://schemas.openxmlformats.org/drawingml/2006/picture">
                  <pic:pic>
                    <pic:nvPicPr>
                      <pic:cNvPr id="0" name="image34.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6471603</wp:posOffset>
              </wp:positionH>
              <wp:positionV relativeFrom="paragraph">
                <wp:posOffset>-263695</wp:posOffset>
              </wp:positionV>
              <wp:extent cx="304165" cy="147320"/>
              <wp:effectExtent b="0" l="0" r="0" t="0"/>
              <wp:wrapNone/>
              <wp:docPr id="2126985755" name=""/>
              <a:graphic>
                <a:graphicData uri="http://schemas.microsoft.com/office/word/2010/wordprocessingShape">
                  <wps:wsp>
                    <wps:cNvSpPr/>
                    <wps:cNvPr id="76" name="Shape 76"/>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6471603</wp:posOffset>
              </wp:positionH>
              <wp:positionV relativeFrom="paragraph">
                <wp:posOffset>-263695</wp:posOffset>
              </wp:positionV>
              <wp:extent cx="304165" cy="147320"/>
              <wp:effectExtent b="0" l="0" r="0" t="0"/>
              <wp:wrapNone/>
              <wp:docPr id="2126985755" name="image43.png"/>
              <a:graphic>
                <a:graphicData uri="http://schemas.openxmlformats.org/drawingml/2006/picture">
                  <pic:pic>
                    <pic:nvPicPr>
                      <pic:cNvPr id="0" name="image43.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6095683</wp:posOffset>
              </wp:positionH>
              <wp:positionV relativeFrom="paragraph">
                <wp:posOffset>-4761</wp:posOffset>
              </wp:positionV>
              <wp:extent cx="767080" cy="163830"/>
              <wp:effectExtent b="0" l="0" r="0" t="0"/>
              <wp:wrapNone/>
              <wp:docPr id="2126985729" name=""/>
              <a:graphic>
                <a:graphicData uri="http://schemas.microsoft.com/office/word/2010/wordprocessingShape">
                  <wps:wsp>
                    <wps:cNvSpPr/>
                    <wps:cNvPr id="37" name="Shape 37"/>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6095683</wp:posOffset>
              </wp:positionH>
              <wp:positionV relativeFrom="paragraph">
                <wp:posOffset>-4761</wp:posOffset>
              </wp:positionV>
              <wp:extent cx="767080" cy="163830"/>
              <wp:effectExtent b="0" l="0" r="0" t="0"/>
              <wp:wrapNone/>
              <wp:docPr id="2126985729"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27" name=""/>
              <a:graphic>
                <a:graphicData uri="http://schemas.microsoft.com/office/word/2010/wordprocessingShape">
                  <wps:wsp>
                    <wps:cNvSpPr/>
                    <wps:cNvPr id="35" name="Shape 35"/>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27"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19" name=""/>
              <a:graphic>
                <a:graphicData uri="http://schemas.microsoft.com/office/word/2010/wordprocessingShape">
                  <wps:wsp>
                    <wps:cNvSpPr/>
                    <wps:cNvPr id="11" name="Shape 11"/>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19"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50" name=""/>
              <a:graphic>
                <a:graphicData uri="http://schemas.microsoft.com/office/word/2010/wordprocessingShape">
                  <wps:wsp>
                    <wps:cNvSpPr/>
                    <wps:cNvPr id="71" name="Shape 71"/>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50" name="image38.png"/>
              <a:graphic>
                <a:graphicData uri="http://schemas.openxmlformats.org/drawingml/2006/picture">
                  <pic:pic>
                    <pic:nvPicPr>
                      <pic:cNvPr id="0" name="image38.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6238558</wp:posOffset>
              </wp:positionH>
              <wp:positionV relativeFrom="paragraph">
                <wp:posOffset>-4761</wp:posOffset>
              </wp:positionV>
              <wp:extent cx="767080" cy="163830"/>
              <wp:effectExtent b="0" l="0" r="0" t="0"/>
              <wp:wrapNone/>
              <wp:docPr id="2126985725" name=""/>
              <a:graphic>
                <a:graphicData uri="http://schemas.microsoft.com/office/word/2010/wordprocessingShape">
                  <wps:wsp>
                    <wps:cNvSpPr/>
                    <wps:cNvPr id="33" name="Shape 33"/>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6238558</wp:posOffset>
              </wp:positionH>
              <wp:positionV relativeFrom="paragraph">
                <wp:posOffset>-4761</wp:posOffset>
              </wp:positionV>
              <wp:extent cx="767080" cy="163830"/>
              <wp:effectExtent b="0" l="0" r="0" t="0"/>
              <wp:wrapNone/>
              <wp:docPr id="2126985725"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18" name=""/>
              <a:graphic>
                <a:graphicData uri="http://schemas.microsoft.com/office/word/2010/wordprocessingShape">
                  <wps:wsp>
                    <wps:cNvSpPr/>
                    <wps:cNvPr id="10" name="Shape 10"/>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18"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64" name=""/>
              <a:graphic>
                <a:graphicData uri="http://schemas.microsoft.com/office/word/2010/wordprocessingShape">
                  <wps:wsp>
                    <wps:cNvSpPr/>
                    <wps:cNvPr id="85" name="Shape 85"/>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64" name="image52.png"/>
              <a:graphic>
                <a:graphicData uri="http://schemas.openxmlformats.org/drawingml/2006/picture">
                  <pic:pic>
                    <pic:nvPicPr>
                      <pic:cNvPr id="0" name="image52.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52" name=""/>
              <a:graphic>
                <a:graphicData uri="http://schemas.microsoft.com/office/word/2010/wordprocessingShape">
                  <wps:wsp>
                    <wps:cNvSpPr/>
                    <wps:cNvPr id="73" name="Shape 73"/>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52" name="image40.png"/>
              <a:graphic>
                <a:graphicData uri="http://schemas.openxmlformats.org/drawingml/2006/picture">
                  <pic:pic>
                    <pic:nvPicPr>
                      <pic:cNvPr id="0" name="image40.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6190933</wp:posOffset>
              </wp:positionH>
              <wp:positionV relativeFrom="paragraph">
                <wp:posOffset>-4761</wp:posOffset>
              </wp:positionV>
              <wp:extent cx="767080" cy="163830"/>
              <wp:effectExtent b="0" l="0" r="0" t="0"/>
              <wp:wrapNone/>
              <wp:docPr id="2126985739" name=""/>
              <a:graphic>
                <a:graphicData uri="http://schemas.microsoft.com/office/word/2010/wordprocessingShape">
                  <wps:wsp>
                    <wps:cNvSpPr/>
                    <wps:cNvPr id="57" name="Shape 57"/>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6190933</wp:posOffset>
              </wp:positionH>
              <wp:positionV relativeFrom="paragraph">
                <wp:posOffset>-4761</wp:posOffset>
              </wp:positionV>
              <wp:extent cx="767080" cy="163830"/>
              <wp:effectExtent b="0" l="0" r="0" t="0"/>
              <wp:wrapNone/>
              <wp:docPr id="2126985739" name="image27.png"/>
              <a:graphic>
                <a:graphicData uri="http://schemas.openxmlformats.org/drawingml/2006/picture">
                  <pic:pic>
                    <pic:nvPicPr>
                      <pic:cNvPr id="0" name="image27.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21" name=""/>
              <a:graphic>
                <a:graphicData uri="http://schemas.microsoft.com/office/word/2010/wordprocessingShape">
                  <wps:wsp>
                    <wps:cNvSpPr/>
                    <wps:cNvPr id="29" name="Shape 29"/>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21"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56" name=""/>
              <a:graphic>
                <a:graphicData uri="http://schemas.microsoft.com/office/word/2010/wordprocessingShape">
                  <wps:wsp>
                    <wps:cNvSpPr/>
                    <wps:cNvPr id="77" name="Shape 77"/>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56" name="image44.png"/>
              <a:graphic>
                <a:graphicData uri="http://schemas.openxmlformats.org/drawingml/2006/picture">
                  <pic:pic>
                    <pic:nvPicPr>
                      <pic:cNvPr id="0" name="image44.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62" name=""/>
              <a:graphic>
                <a:graphicData uri="http://schemas.microsoft.com/office/word/2010/wordprocessingShape">
                  <wps:wsp>
                    <wps:cNvSpPr/>
                    <wps:cNvPr id="83" name="Shape 83"/>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62" name="image50.png"/>
              <a:graphic>
                <a:graphicData uri="http://schemas.openxmlformats.org/drawingml/2006/picture">
                  <pic:pic>
                    <pic:nvPicPr>
                      <pic:cNvPr id="0" name="image50.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6095683</wp:posOffset>
              </wp:positionH>
              <wp:positionV relativeFrom="paragraph">
                <wp:posOffset>-4761</wp:posOffset>
              </wp:positionV>
              <wp:extent cx="767080" cy="163830"/>
              <wp:effectExtent b="0" l="0" r="0" t="0"/>
              <wp:wrapNone/>
              <wp:docPr id="2126985717" name=""/>
              <a:graphic>
                <a:graphicData uri="http://schemas.microsoft.com/office/word/2010/wordprocessingShape">
                  <wps:wsp>
                    <wps:cNvSpPr/>
                    <wps:cNvPr id="9" name="Shape 9"/>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6095683</wp:posOffset>
              </wp:positionH>
              <wp:positionV relativeFrom="paragraph">
                <wp:posOffset>-4761</wp:posOffset>
              </wp:positionV>
              <wp:extent cx="767080" cy="163830"/>
              <wp:effectExtent b="0" l="0" r="0" t="0"/>
              <wp:wrapNone/>
              <wp:docPr id="2126985717"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42" name=""/>
              <a:graphic>
                <a:graphicData uri="http://schemas.microsoft.com/office/word/2010/wordprocessingShape">
                  <wps:wsp>
                    <wps:cNvSpPr/>
                    <wps:cNvPr id="60" name="Shape 60"/>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42" name="image30.png"/>
              <a:graphic>
                <a:graphicData uri="http://schemas.openxmlformats.org/drawingml/2006/picture">
                  <pic:pic>
                    <pic:nvPicPr>
                      <pic:cNvPr id="0" name="image30.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48" name=""/>
              <a:graphic>
                <a:graphicData uri="http://schemas.microsoft.com/office/word/2010/wordprocessingShape">
                  <wps:wsp>
                    <wps:cNvSpPr/>
                    <wps:cNvPr id="68" name="Shape 68"/>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48" name="image36.png"/>
              <a:graphic>
                <a:graphicData uri="http://schemas.openxmlformats.org/drawingml/2006/picture">
                  <pic:pic>
                    <pic:nvPicPr>
                      <pic:cNvPr id="0" name="image36.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6481128</wp:posOffset>
              </wp:positionH>
              <wp:positionV relativeFrom="paragraph">
                <wp:posOffset>-136060</wp:posOffset>
              </wp:positionV>
              <wp:extent cx="304165" cy="147320"/>
              <wp:effectExtent b="0" l="0" r="0" t="0"/>
              <wp:wrapNone/>
              <wp:docPr id="2126985733" name=""/>
              <a:graphic>
                <a:graphicData uri="http://schemas.microsoft.com/office/word/2010/wordprocessingShape">
                  <wps:wsp>
                    <wps:cNvSpPr/>
                    <wps:cNvPr id="49" name="Shape 49"/>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6481128</wp:posOffset>
              </wp:positionH>
              <wp:positionV relativeFrom="paragraph">
                <wp:posOffset>-136060</wp:posOffset>
              </wp:positionV>
              <wp:extent cx="304165" cy="147320"/>
              <wp:effectExtent b="0" l="0" r="0" t="0"/>
              <wp:wrapNone/>
              <wp:docPr id="2126985733"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6119813</wp:posOffset>
              </wp:positionH>
              <wp:positionV relativeFrom="paragraph">
                <wp:posOffset>-4761</wp:posOffset>
              </wp:positionV>
              <wp:extent cx="767080" cy="163830"/>
              <wp:effectExtent b="0" l="0" r="0" t="0"/>
              <wp:wrapNone/>
              <wp:docPr id="2126985767" name=""/>
              <a:graphic>
                <a:graphicData uri="http://schemas.microsoft.com/office/word/2010/wordprocessingShape">
                  <wps:wsp>
                    <wps:cNvSpPr/>
                    <wps:cNvPr id="88" name="Shape 88"/>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6119813</wp:posOffset>
              </wp:positionH>
              <wp:positionV relativeFrom="paragraph">
                <wp:posOffset>-4761</wp:posOffset>
              </wp:positionV>
              <wp:extent cx="767080" cy="163830"/>
              <wp:effectExtent b="0" l="0" r="0" t="0"/>
              <wp:wrapNone/>
              <wp:docPr id="2126985767" name="image55.png"/>
              <a:graphic>
                <a:graphicData uri="http://schemas.openxmlformats.org/drawingml/2006/picture">
                  <pic:pic>
                    <pic:nvPicPr>
                      <pic:cNvPr id="0" name="image55.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60" name=""/>
              <a:graphic>
                <a:graphicData uri="http://schemas.microsoft.com/office/word/2010/wordprocessingShape">
                  <wps:wsp>
                    <wps:cNvSpPr/>
                    <wps:cNvPr id="81" name="Shape 81"/>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326707</wp:posOffset>
              </wp:positionH>
              <wp:positionV relativeFrom="paragraph">
                <wp:posOffset>-136060</wp:posOffset>
              </wp:positionV>
              <wp:extent cx="874395" cy="147320"/>
              <wp:effectExtent b="0" l="0" r="0" t="0"/>
              <wp:wrapNone/>
              <wp:docPr id="2126985760" name="image48.png"/>
              <a:graphic>
                <a:graphicData uri="http://schemas.openxmlformats.org/drawingml/2006/picture">
                  <pic:pic>
                    <pic:nvPicPr>
                      <pic:cNvPr id="0" name="image48.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53" name=""/>
              <a:graphic>
                <a:graphicData uri="http://schemas.microsoft.com/office/word/2010/wordprocessingShape">
                  <wps:wsp>
                    <wps:cNvSpPr/>
                    <wps:cNvPr id="74" name="Shape 74"/>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1729423</wp:posOffset>
              </wp:positionH>
              <wp:positionV relativeFrom="paragraph">
                <wp:posOffset>-136060</wp:posOffset>
              </wp:positionV>
              <wp:extent cx="4006850" cy="147320"/>
              <wp:effectExtent b="0" l="0" r="0" t="0"/>
              <wp:wrapNone/>
              <wp:docPr id="2126985753" name="image41.png"/>
              <a:graphic>
                <a:graphicData uri="http://schemas.openxmlformats.org/drawingml/2006/picture">
                  <pic:pic>
                    <pic:nvPicPr>
                      <pic:cNvPr id="0" name="image41.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14" name=""/>
              <a:graphic>
                <a:graphicData uri="http://schemas.microsoft.com/office/word/2010/wordprocessingShape">
                  <wps:wsp>
                    <wps:cNvSpPr/>
                    <wps:cNvPr id="2" name="Shape 2"/>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6471603</wp:posOffset>
              </wp:positionH>
              <wp:positionV relativeFrom="paragraph">
                <wp:posOffset>-136060</wp:posOffset>
              </wp:positionV>
              <wp:extent cx="304165" cy="147320"/>
              <wp:effectExtent b="0" l="0" r="0" t="0"/>
              <wp:wrapNone/>
              <wp:docPr id="212698571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6095683</wp:posOffset>
              </wp:positionH>
              <wp:positionV relativeFrom="paragraph">
                <wp:posOffset>-4761</wp:posOffset>
              </wp:positionV>
              <wp:extent cx="767080" cy="163830"/>
              <wp:effectExtent b="0" l="0" r="0" t="0"/>
              <wp:wrapNone/>
              <wp:docPr id="2126985726" name=""/>
              <a:graphic>
                <a:graphicData uri="http://schemas.microsoft.com/office/word/2010/wordprocessingShape">
                  <wps:wsp>
                    <wps:cNvSpPr/>
                    <wps:cNvPr id="34" name="Shape 34"/>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6095683</wp:posOffset>
              </wp:positionH>
              <wp:positionV relativeFrom="paragraph">
                <wp:posOffset>-4761</wp:posOffset>
              </wp:positionV>
              <wp:extent cx="767080" cy="163830"/>
              <wp:effectExtent b="0" l="0" r="0" t="0"/>
              <wp:wrapNone/>
              <wp:docPr id="2126985726"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16192</wp:posOffset>
              </wp:positionH>
              <wp:positionV relativeFrom="paragraph">
                <wp:posOffset>-136060</wp:posOffset>
              </wp:positionV>
              <wp:extent cx="874395" cy="147320"/>
              <wp:effectExtent b="0" l="0" r="0" t="0"/>
              <wp:wrapNone/>
              <wp:docPr id="2126985766" name=""/>
              <a:graphic>
                <a:graphicData uri="http://schemas.microsoft.com/office/word/2010/wordprocessingShape">
                  <wps:wsp>
                    <wps:cNvSpPr/>
                    <wps:cNvPr id="87" name="Shape 87"/>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16192</wp:posOffset>
              </wp:positionH>
              <wp:positionV relativeFrom="paragraph">
                <wp:posOffset>-136060</wp:posOffset>
              </wp:positionV>
              <wp:extent cx="874395" cy="147320"/>
              <wp:effectExtent b="0" l="0" r="0" t="0"/>
              <wp:wrapNone/>
              <wp:docPr id="2126985766" name="image54.png"/>
              <a:graphic>
                <a:graphicData uri="http://schemas.openxmlformats.org/drawingml/2006/picture">
                  <pic:pic>
                    <pic:nvPicPr>
                      <pic:cNvPr id="0" name="image54.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1418908</wp:posOffset>
              </wp:positionH>
              <wp:positionV relativeFrom="paragraph">
                <wp:posOffset>-136060</wp:posOffset>
              </wp:positionV>
              <wp:extent cx="4006850" cy="147320"/>
              <wp:effectExtent b="0" l="0" r="0" t="0"/>
              <wp:wrapNone/>
              <wp:docPr id="2126985735" name=""/>
              <a:graphic>
                <a:graphicData uri="http://schemas.microsoft.com/office/word/2010/wordprocessingShape">
                  <wps:wsp>
                    <wps:cNvSpPr/>
                    <wps:cNvPr id="51" name="Shape 51"/>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1418908</wp:posOffset>
              </wp:positionH>
              <wp:positionV relativeFrom="paragraph">
                <wp:posOffset>-136060</wp:posOffset>
              </wp:positionV>
              <wp:extent cx="4006850" cy="147320"/>
              <wp:effectExtent b="0" l="0" r="0" t="0"/>
              <wp:wrapNone/>
              <wp:docPr id="2126985735"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6160453</wp:posOffset>
              </wp:positionH>
              <wp:positionV relativeFrom="paragraph">
                <wp:posOffset>-136060</wp:posOffset>
              </wp:positionV>
              <wp:extent cx="304165" cy="147320"/>
              <wp:effectExtent b="0" l="0" r="0" t="0"/>
              <wp:wrapNone/>
              <wp:docPr id="2126985743" name=""/>
              <a:graphic>
                <a:graphicData uri="http://schemas.microsoft.com/office/word/2010/wordprocessingShape">
                  <wps:wsp>
                    <wps:cNvSpPr/>
                    <wps:cNvPr id="61" name="Shape 61"/>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6160453</wp:posOffset>
              </wp:positionH>
              <wp:positionV relativeFrom="paragraph">
                <wp:posOffset>-136060</wp:posOffset>
              </wp:positionV>
              <wp:extent cx="304165" cy="147320"/>
              <wp:effectExtent b="0" l="0" r="0" t="0"/>
              <wp:wrapNone/>
              <wp:docPr id="2126985743" name="image31.png"/>
              <a:graphic>
                <a:graphicData uri="http://schemas.openxmlformats.org/drawingml/2006/picture">
                  <pic:pic>
                    <pic:nvPicPr>
                      <pic:cNvPr id="0" name="image31.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6005513</wp:posOffset>
              </wp:positionH>
              <wp:positionV relativeFrom="paragraph">
                <wp:posOffset>-4761</wp:posOffset>
              </wp:positionV>
              <wp:extent cx="767080" cy="163830"/>
              <wp:effectExtent b="0" l="0" r="0" t="0"/>
              <wp:wrapNone/>
              <wp:docPr id="2126985730" name=""/>
              <a:graphic>
                <a:graphicData uri="http://schemas.microsoft.com/office/word/2010/wordprocessingShape">
                  <wps:wsp>
                    <wps:cNvSpPr/>
                    <wps:cNvPr id="38" name="Shape 38"/>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6005513</wp:posOffset>
              </wp:positionH>
              <wp:positionV relativeFrom="paragraph">
                <wp:posOffset>-4761</wp:posOffset>
              </wp:positionV>
              <wp:extent cx="767080" cy="163830"/>
              <wp:effectExtent b="0" l="0" r="0" t="0"/>
              <wp:wrapNone/>
              <wp:docPr id="2126985730"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16192</wp:posOffset>
              </wp:positionH>
              <wp:positionV relativeFrom="paragraph">
                <wp:posOffset>-136060</wp:posOffset>
              </wp:positionV>
              <wp:extent cx="874395" cy="147320"/>
              <wp:effectExtent b="0" l="0" r="0" t="0"/>
              <wp:wrapNone/>
              <wp:docPr id="2126985740" name=""/>
              <a:graphic>
                <a:graphicData uri="http://schemas.microsoft.com/office/word/2010/wordprocessingShape">
                  <wps:wsp>
                    <wps:cNvSpPr/>
                    <wps:cNvPr id="58" name="Shape 58"/>
                    <wps:spPr>
                      <a:xfrm>
                        <a:off x="4913566" y="3711103"/>
                        <a:ext cx="864869"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ITPAC-PL-PO-006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16192</wp:posOffset>
              </wp:positionH>
              <wp:positionV relativeFrom="paragraph">
                <wp:posOffset>-136060</wp:posOffset>
              </wp:positionV>
              <wp:extent cx="874395" cy="147320"/>
              <wp:effectExtent b="0" l="0" r="0" t="0"/>
              <wp:wrapNone/>
              <wp:docPr id="2126985740" name="image28.png"/>
              <a:graphic>
                <a:graphicData uri="http://schemas.openxmlformats.org/drawingml/2006/picture">
                  <pic:pic>
                    <pic:nvPicPr>
                      <pic:cNvPr id="0" name="image28.png"/>
                      <pic:cNvPicPr preferRelativeResize="0"/>
                    </pic:nvPicPr>
                    <pic:blipFill>
                      <a:blip r:embed="rId1"/>
                      <a:srcRect/>
                      <a:stretch>
                        <a:fillRect/>
                      </a:stretch>
                    </pic:blipFill>
                    <pic:spPr>
                      <a:xfrm>
                        <a:off x="0" y="0"/>
                        <a:ext cx="87439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1418908</wp:posOffset>
              </wp:positionH>
              <wp:positionV relativeFrom="paragraph">
                <wp:posOffset>-136060</wp:posOffset>
              </wp:positionV>
              <wp:extent cx="4006850" cy="147320"/>
              <wp:effectExtent b="0" l="0" r="0" t="0"/>
              <wp:wrapNone/>
              <wp:docPr id="2126985728" name=""/>
              <a:graphic>
                <a:graphicData uri="http://schemas.microsoft.com/office/word/2010/wordprocessingShape">
                  <wps:wsp>
                    <wps:cNvSpPr/>
                    <wps:cNvPr id="36" name="Shape 36"/>
                    <wps:spPr>
                      <a:xfrm>
                        <a:off x="3347338" y="3711103"/>
                        <a:ext cx="3997325"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Toda copia en PAPEL es un “Documento No Controlado” a excepción del original.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1418908</wp:posOffset>
              </wp:positionH>
              <wp:positionV relativeFrom="paragraph">
                <wp:posOffset>-136060</wp:posOffset>
              </wp:positionV>
              <wp:extent cx="4006850" cy="147320"/>
              <wp:effectExtent b="0" l="0" r="0" t="0"/>
              <wp:wrapNone/>
              <wp:docPr id="2126985728"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4006850"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6160453</wp:posOffset>
              </wp:positionH>
              <wp:positionV relativeFrom="paragraph">
                <wp:posOffset>-136060</wp:posOffset>
              </wp:positionV>
              <wp:extent cx="304165" cy="147320"/>
              <wp:effectExtent b="0" l="0" r="0" t="0"/>
              <wp:wrapNone/>
              <wp:docPr id="2126985724" name=""/>
              <a:graphic>
                <a:graphicData uri="http://schemas.microsoft.com/office/word/2010/wordprocessingShape">
                  <wps:wsp>
                    <wps:cNvSpPr/>
                    <wps:cNvPr id="32" name="Shape 32"/>
                    <wps:spPr>
                      <a:xfrm>
                        <a:off x="5198680" y="3711103"/>
                        <a:ext cx="294640" cy="137795"/>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Ver. 1</w:t>
                          </w:r>
                        </w:p>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6160453</wp:posOffset>
              </wp:positionH>
              <wp:positionV relativeFrom="paragraph">
                <wp:posOffset>-136060</wp:posOffset>
              </wp:positionV>
              <wp:extent cx="304165" cy="147320"/>
              <wp:effectExtent b="0" l="0" r="0" t="0"/>
              <wp:wrapNone/>
              <wp:docPr id="2126985724"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304165" cy="14732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5891213</wp:posOffset>
              </wp:positionH>
              <wp:positionV relativeFrom="paragraph">
                <wp:posOffset>-4761</wp:posOffset>
              </wp:positionV>
              <wp:extent cx="767080" cy="163830"/>
              <wp:effectExtent b="0" l="0" r="0" t="0"/>
              <wp:wrapNone/>
              <wp:docPr id="2126985741" name=""/>
              <a:graphic>
                <a:graphicData uri="http://schemas.microsoft.com/office/word/2010/wordprocessingShape">
                  <wps:wsp>
                    <wps:cNvSpPr/>
                    <wps:cNvPr id="59" name="Shape 59"/>
                    <wps:spPr>
                      <a:xfrm>
                        <a:off x="4967111" y="3702811"/>
                        <a:ext cx="757778" cy="154379"/>
                      </a:xfrm>
                      <a:prstGeom prst="rect">
                        <a:avLst/>
                      </a:prstGeom>
                      <a:solidFill>
                        <a:schemeClr val="lt1"/>
                      </a:solidFill>
                      <a:ln>
                        <a:noFill/>
                      </a:ln>
                    </wps:spPr>
                    <wps:txbx>
                      <w:txbxContent>
                        <w:p w:rsidR="00000000" w:rsidDel="00000000" w:rsidP="00000000" w:rsidRDefault="00000000" w:rsidRPr="00000000">
                          <w:pPr>
                            <w:spacing w:after="0" w:before="12.999999523162842"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Ver.2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5891213</wp:posOffset>
              </wp:positionH>
              <wp:positionV relativeFrom="paragraph">
                <wp:posOffset>-4761</wp:posOffset>
              </wp:positionV>
              <wp:extent cx="767080" cy="163830"/>
              <wp:effectExtent b="0" l="0" r="0" t="0"/>
              <wp:wrapNone/>
              <wp:docPr id="2126985741" name="image29.png"/>
              <a:graphic>
                <a:graphicData uri="http://schemas.openxmlformats.org/drawingml/2006/picture">
                  <pic:pic>
                    <pic:nvPicPr>
                      <pic:cNvPr id="0" name="image29.png"/>
                      <pic:cNvPicPr preferRelativeResize="0"/>
                    </pic:nvPicPr>
                    <pic:blipFill>
                      <a:blip r:embed="rId1"/>
                      <a:srcRect/>
                      <a:stretch>
                        <a:fillRect/>
                      </a:stretch>
                    </pic:blipFill>
                    <pic:spPr>
                      <a:xfrm>
                        <a:off x="0" y="0"/>
                        <a:ext cx="767080" cy="16383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1F8">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85"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1FC">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32" name=""/>
                    <a:graphic>
                      <a:graphicData uri="http://schemas.microsoft.com/office/word/2010/wordprocessingShape">
                        <wps:wsp>
                          <wps:cNvSpPr/>
                          <wps:cNvPr id="48" name="Shape 48"/>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32"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00">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29845</wp:posOffset>
                </wp:positionV>
                <wp:extent cx="556100" cy="417959"/>
                <wp:effectExtent b="0" l="0" r="0" t="0"/>
                <wp:wrapNone/>
                <wp:docPr id="212698577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01">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02">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03">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05">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0A">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0E">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34" name=""/>
                    <a:graphic>
                      <a:graphicData uri="http://schemas.microsoft.com/office/word/2010/wordprocessingShape">
                        <wps:wsp>
                          <wps:cNvSpPr/>
                          <wps:cNvPr id="50" name="Shape 50"/>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34"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12">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13">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14">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15">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17">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1C">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20">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63" name=""/>
                    <a:graphic>
                      <a:graphicData uri="http://schemas.microsoft.com/office/word/2010/wordprocessingShape">
                        <wps:wsp>
                          <wps:cNvSpPr/>
                          <wps:cNvPr id="84" name="Shape 84"/>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63" name="image51.png"/>
                    <a:graphic>
                      <a:graphicData uri="http://schemas.openxmlformats.org/drawingml/2006/picture">
                        <pic:pic>
                          <pic:nvPicPr>
                            <pic:cNvPr id="0" name="image51.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24">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25">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26">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27">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29">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3"/>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2E">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32">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23" name=""/>
                    <a:graphic>
                      <a:graphicData uri="http://schemas.microsoft.com/office/word/2010/wordprocessingShape">
                        <wps:wsp>
                          <wps:cNvSpPr/>
                          <wps:cNvPr id="31" name="Shape 31"/>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23"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36">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37">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38">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39">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3B">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4"/>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40">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44">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59" name=""/>
                    <a:graphic>
                      <a:graphicData uri="http://schemas.microsoft.com/office/word/2010/wordprocessingShape">
                        <wps:wsp>
                          <wps:cNvSpPr/>
                          <wps:cNvPr id="80" name="Shape 80"/>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59" name="image47.png"/>
                    <a:graphic>
                      <a:graphicData uri="http://schemas.openxmlformats.org/drawingml/2006/picture">
                        <pic:pic>
                          <pic:nvPicPr>
                            <pic:cNvPr id="0" name="image47.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48">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6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49">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4A">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4B">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4D">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5"/>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52">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56">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54" name=""/>
                    <a:graphic>
                      <a:graphicData uri="http://schemas.microsoft.com/office/word/2010/wordprocessingShape">
                        <wps:wsp>
                          <wps:cNvSpPr/>
                          <wps:cNvPr id="75" name="Shape 75"/>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54" name="image42.png"/>
                    <a:graphic>
                      <a:graphicData uri="http://schemas.openxmlformats.org/drawingml/2006/picture">
                        <pic:pic>
                          <pic:nvPicPr>
                            <pic:cNvPr id="0" name="image42.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5A">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5B">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5C">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5D">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5F">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6"/>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64">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68">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68" name=""/>
                    <a:graphic>
                      <a:graphicData uri="http://schemas.microsoft.com/office/word/2010/wordprocessingShape">
                        <wps:wsp>
                          <wps:cNvSpPr/>
                          <wps:cNvPr id="89" name="Shape 89"/>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68" name="image56.png"/>
                    <a:graphic>
                      <a:graphicData uri="http://schemas.openxmlformats.org/drawingml/2006/picture">
                        <pic:pic>
                          <pic:nvPicPr>
                            <pic:cNvPr id="0" name="image56.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6C">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6D">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6E">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6F">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71">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7"/>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76">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7A">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61" name=""/>
                    <a:graphic>
                      <a:graphicData uri="http://schemas.microsoft.com/office/word/2010/wordprocessingShape">
                        <wps:wsp>
                          <wps:cNvSpPr/>
                          <wps:cNvPr id="82" name="Shape 82"/>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61" name="image49.png"/>
                    <a:graphic>
                      <a:graphicData uri="http://schemas.openxmlformats.org/drawingml/2006/picture">
                        <pic:pic>
                          <pic:nvPicPr>
                            <pic:cNvPr id="0" name="image49.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7E">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0"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7F">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80">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81">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83">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8"/>
      <w:tblW w:w="10069.0" w:type="dxa"/>
      <w:jc w:val="left"/>
      <w:tblInd w:w="82.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419"/>
      <w:gridCol w:w="2840"/>
      <w:gridCol w:w="1760"/>
      <w:gridCol w:w="4050"/>
      <w:tblGridChange w:id="0">
        <w:tblGrid>
          <w:gridCol w:w="1419"/>
          <w:gridCol w:w="2840"/>
          <w:gridCol w:w="1760"/>
          <w:gridCol w:w="4050"/>
        </w:tblGrid>
      </w:tblGridChange>
    </w:tblGrid>
    <w:tr>
      <w:trPr>
        <w:cantSplit w:val="0"/>
        <w:trHeight w:val="246" w:hRule="atLeast"/>
        <w:tblHeader w:val="0"/>
      </w:trPr>
      <w:tc>
        <w:tcPr>
          <w:gridSpan w:val="4"/>
          <w:tcBorders>
            <w:top w:color="000000" w:space="0" w:sz="18"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88">
          <w:pPr>
            <w:spacing w:before="3" w:line="223" w:lineRule="auto"/>
            <w:ind w:left="39" w:right="3"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Instituto Tecnológico de Pachuca</w:t>
          </w:r>
        </w:p>
      </w:tc>
    </w:tr>
    <w:tr>
      <w:trPr>
        <w:cantSplit w:val="0"/>
        <w:trHeight w:val="244" w:hRule="atLeast"/>
        <w:tblHeader w:val="0"/>
      </w:trPr>
      <w:tc>
        <w:tcPr>
          <w:gridSpan w:val="4"/>
          <w:tcBorders>
            <w:top w:color="808080" w:space="0" w:sz="4" w:val="single"/>
            <w:left w:color="000000" w:space="0" w:sz="18"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8C">
          <w:pPr>
            <w:spacing w:before="1" w:line="223" w:lineRule="auto"/>
            <w:ind w:left="39" w:firstLine="0"/>
            <w:jc w:val="center"/>
            <w:rPr>
              <w:rFonts w:ascii="Calibri" w:cs="Calibri" w:eastAsia="Calibri" w:hAnsi="Calibri"/>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58" name=""/>
                    <a:graphic>
                      <a:graphicData uri="http://schemas.microsoft.com/office/word/2010/wordprocessingShape">
                        <wps:wsp>
                          <wps:cNvSpPr/>
                          <wps:cNvPr id="79" name="Shape 79"/>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Página 1 de 9</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3527742</wp:posOffset>
                    </wp:positionH>
                    <wp:positionV relativeFrom="paragraph">
                      <wp:posOffset>4128</wp:posOffset>
                    </wp:positionV>
                    <wp:extent cx="1838325" cy="1838325"/>
                    <wp:effectExtent b="0" l="0" r="0" t="0"/>
                    <wp:wrapSquare wrapText="bothSides" distB="0" distT="0" distL="114300" distR="114300"/>
                    <wp:docPr id="2126985758" name="image46.png"/>
                    <a:graphic>
                      <a:graphicData uri="http://schemas.openxmlformats.org/drawingml/2006/picture">
                        <pic:pic>
                          <pic:nvPicPr>
                            <pic:cNvPr id="0" name="image46.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tc>
    </w:tr>
    <w:tr>
      <w:trPr>
        <w:cantSplit w:val="0"/>
        <w:trHeight w:val="198" w:hRule="atLeast"/>
        <w:tblHeader w:val="0"/>
      </w:trPr>
      <w:tc>
        <w:tcPr>
          <w:vMerge w:val="restart"/>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90">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wp:posOffset>
                </wp:positionH>
                <wp:positionV relativeFrom="paragraph">
                  <wp:posOffset>33020</wp:posOffset>
                </wp:positionV>
                <wp:extent cx="556100" cy="417959"/>
                <wp:effectExtent b="0" l="0" r="0" t="0"/>
                <wp:wrapNone/>
                <wp:docPr id="212698577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6100" cy="417959"/>
                        </a:xfrm>
                        <a:prstGeom prst="rect"/>
                        <a:ln/>
                      </pic:spPr>
                    </pic:pic>
                  </a:graphicData>
                </a:graphic>
              </wp:anchor>
            </w:drawing>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91">
          <w:pPr>
            <w:spacing w:line="178" w:lineRule="auto"/>
            <w:ind w:left="508"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Código: </w:t>
          </w:r>
          <w:r w:rsidDel="00000000" w:rsidR="00000000" w:rsidRPr="00000000">
            <w:rPr>
              <w:rFonts w:ascii="Calibri" w:cs="Calibri" w:eastAsia="Calibri" w:hAnsi="Calibri"/>
              <w:b w:val="1"/>
              <w:bCs w:val="1"/>
              <w:sz w:val="18"/>
              <w:szCs w:val="18"/>
              <w:rtl w:val="0"/>
            </w:rPr>
            <w:t xml:space="preserve">ITPAC-PL-PO-006</w:t>
          </w:r>
        </w:p>
      </w:tc>
      <w:tc>
        <w:tcPr>
          <w:tcBorders>
            <w:top w:color="808080" w:space="0" w:sz="4" w:val="single"/>
            <w:left w:color="808080" w:space="0" w:sz="4" w:val="single"/>
            <w:bottom w:color="808080" w:space="0" w:sz="4" w:val="single"/>
            <w:right w:color="808080" w:space="0" w:sz="4" w:val="single"/>
          </w:tcBorders>
          <w:tcMar>
            <w:top w:w="0.0" w:type="dxa"/>
            <w:left w:w="0.0" w:type="dxa"/>
            <w:bottom w:w="0.0" w:type="dxa"/>
            <w:right w:w="0.0" w:type="dxa"/>
          </w:tcMar>
        </w:tcPr>
        <w:p w:rsidR="00000000" w:rsidDel="00000000" w:rsidP="00000000" w:rsidRDefault="00000000" w:rsidRPr="00000000" w14:paraId="00000292">
          <w:pPr>
            <w:spacing w:line="178" w:lineRule="auto"/>
            <w:ind w:left="527" w:firstLine="0"/>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Versión: 2</w:t>
          </w:r>
          <w:r w:rsidDel="00000000" w:rsidR="00000000" w:rsidRPr="00000000">
            <w:rPr>
              <w:rtl w:val="0"/>
            </w:rPr>
          </w:r>
        </w:p>
      </w:tc>
      <w:tc>
        <w:tcPr>
          <w:tcBorders>
            <w:top w:color="808080" w:space="0" w:sz="4" w:val="single"/>
            <w:left w:color="808080" w:space="0" w:sz="4" w:val="single"/>
            <w:bottom w:color="808080" w:space="0" w:sz="4" w:val="single"/>
            <w:right w:color="000000" w:space="0" w:sz="18" w:val="single"/>
          </w:tcBorders>
          <w:tcMar>
            <w:top w:w="0.0" w:type="dxa"/>
            <w:left w:w="0.0" w:type="dxa"/>
            <w:bottom w:w="0.0" w:type="dxa"/>
            <w:right w:w="0.0" w:type="dxa"/>
          </w:tcMar>
        </w:tcPr>
        <w:p w:rsidR="00000000" w:rsidDel="00000000" w:rsidP="00000000" w:rsidRDefault="00000000" w:rsidRPr="00000000" w14:paraId="00000293">
          <w:pPr>
            <w:jc w:val="center"/>
            <w:rPr>
              <w:rFonts w:ascii="Times New Roman" w:cs="Times New Roman" w:eastAsia="Times New Roman" w:hAnsi="Times New Roman"/>
              <w:sz w:val="20"/>
              <w:szCs w:val="20"/>
            </w:rPr>
          </w:pPr>
          <w:r w:rsidDel="00000000" w:rsidR="00000000" w:rsidRPr="00000000">
            <w:rPr>
              <w:rFonts w:ascii="Arial" w:cs="Arial" w:eastAsia="Arial" w:hAnsi="Arial"/>
              <w:b w:val="0"/>
              <w:bCs w:val="0"/>
              <w:sz w:val="18"/>
              <w:szCs w:val="18"/>
              <w:rtl w:val="0"/>
            </w:rPr>
            <w:t xml:space="preserve">Norma: ISO 9001:2015  </w:t>
          </w:r>
          <w:r w:rsidDel="00000000" w:rsidR="00000000" w:rsidRPr="00000000">
            <w:rPr>
              <w:rFonts w:ascii="Arial" w:cs="Arial" w:eastAsia="Arial" w:hAnsi="Arial"/>
              <w:b w:val="0"/>
              <w:bCs w:val="0"/>
              <w:color w:val="000000"/>
              <w:sz w:val="18"/>
              <w:szCs w:val="18"/>
              <w:rtl w:val="0"/>
            </w:rPr>
            <w:t xml:space="preserve">Requisitos:</w:t>
          </w:r>
          <w:r w:rsidDel="00000000" w:rsidR="00000000" w:rsidRPr="00000000">
            <w:rPr>
              <w:rFonts w:ascii="Calibri" w:cs="Calibri" w:eastAsia="Calibri" w:hAnsi="Calibri"/>
              <w:b w:val="0"/>
              <w:bCs w:val="0"/>
              <w:color w:val="000000"/>
              <w:sz w:val="18"/>
              <w:szCs w:val="18"/>
              <w:rtl w:val="0"/>
            </w:rPr>
            <w:t xml:space="preserve"> 7.1</w:t>
          </w:r>
          <w:r w:rsidDel="00000000" w:rsidR="00000000" w:rsidRPr="00000000">
            <w:rPr>
              <w:rtl w:val="0"/>
            </w:rPr>
          </w:r>
        </w:p>
      </w:tc>
    </w:tr>
    <w:tr>
      <w:trPr>
        <w:cantSplit w:val="0"/>
        <w:trHeight w:val="465" w:hRule="atLeast"/>
        <w:tblHeader w:val="0"/>
      </w:trPr>
      <w:tc>
        <w:tcPr>
          <w:vMerge w:val="continue"/>
          <w:tcBorders>
            <w:top w:color="808080" w:space="0" w:sz="4" w:val="single"/>
            <w:left w:color="000000" w:space="0" w:sz="18" w:val="single"/>
            <w:bottom w:color="000000" w:space="0" w:sz="18" w:val="single"/>
            <w:right w:color="808080" w:space="0" w:sz="4" w:val="single"/>
          </w:tcBorders>
          <w:tcMar>
            <w:top w:w="0.0" w:type="dxa"/>
            <w:left w:w="0.0" w:type="dxa"/>
            <w:bottom w:w="0.0" w:type="dxa"/>
            <w:right w:w="0.0" w:type="dxa"/>
          </w:tcMar>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3"/>
          <w:tcBorders>
            <w:top w:color="808080" w:space="0" w:sz="4" w:val="single"/>
            <w:left w:color="808080" w:space="0" w:sz="4" w:val="single"/>
            <w:bottom w:color="000000" w:space="0" w:sz="18" w:val="single"/>
            <w:right w:color="000000" w:space="0" w:sz="18" w:val="single"/>
          </w:tcBorders>
          <w:tcMar>
            <w:top w:w="0.0" w:type="dxa"/>
            <w:left w:w="0.0" w:type="dxa"/>
            <w:bottom w:w="0.0" w:type="dxa"/>
            <w:right w:w="0.0" w:type="dxa"/>
          </w:tcMar>
        </w:tcPr>
        <w:p w:rsidR="00000000" w:rsidDel="00000000" w:rsidP="00000000" w:rsidRDefault="00000000" w:rsidRPr="00000000" w14:paraId="00000295">
          <w:pPr>
            <w:spacing w:line="273" w:lineRule="auto"/>
            <w:ind w:left="39" w:right="7" w:firstLine="0"/>
            <w:jc w:val="center"/>
            <w:rPr>
              <w:rFonts w:ascii="Calibri" w:cs="Calibri" w:eastAsia="Calibri" w:hAnsi="Calibri"/>
              <w:sz w:val="2"/>
              <w:szCs w:val="2"/>
            </w:rPr>
          </w:pPr>
          <w:r w:rsidDel="00000000" w:rsidR="00000000" w:rsidRPr="00000000">
            <w:rPr>
              <w:rFonts w:ascii="Calibri" w:cs="Calibri" w:eastAsia="Calibri" w:hAnsi="Calibri"/>
              <w:b w:val="1"/>
              <w:bCs w:val="1"/>
              <w:sz w:val="24"/>
              <w:szCs w:val="24"/>
              <w:rtl w:val="0"/>
            </w:rPr>
            <w:t xml:space="preserve">Procedimiento para la Gestión de Riesgos y oportunidades</w:t>
          </w:r>
          <w:r w:rsidDel="00000000" w:rsidR="00000000" w:rsidRPr="00000000">
            <w:rPr>
              <w:rtl w:val="0"/>
            </w:rPr>
          </w:r>
        </w:p>
      </w:tc>
    </w:tr>
  </w:tbl>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36" w:hanging="336"/>
      </w:pPr>
      <w:rPr>
        <w:rFonts w:ascii="Arial" w:cs="Arial" w:eastAsia="Arial" w:hAnsi="Arial"/>
        <w:b w:val="1"/>
        <w:bCs w:val="1"/>
        <w:i w:val="0"/>
        <w:iCs w:val="0"/>
        <w:sz w:val="24"/>
        <w:szCs w:val="24"/>
      </w:rPr>
    </w:lvl>
    <w:lvl w:ilvl="1">
      <w:start w:val="1"/>
      <w:numFmt w:val="decimal"/>
      <w:lvlText w:val="%1.%2"/>
      <w:lvlJc w:val="left"/>
      <w:pPr>
        <w:ind w:left="1441" w:hanging="360"/>
      </w:pPr>
      <w:rPr/>
    </w:lvl>
    <w:lvl w:ilvl="2">
      <w:start w:val="0"/>
      <w:numFmt w:val="bullet"/>
      <w:lvlText w:val="●"/>
      <w:lvlJc w:val="left"/>
      <w:pPr>
        <w:ind w:left="2598" w:hanging="538"/>
      </w:pPr>
      <w:rPr>
        <w:rFonts w:ascii="Noto Sans Symbols" w:cs="Noto Sans Symbols" w:eastAsia="Noto Sans Symbols" w:hAnsi="Noto Sans Symbols"/>
        <w:b w:val="0"/>
        <w:bCs w:val="0"/>
        <w:i w:val="0"/>
        <w:iCs w:val="0"/>
        <w:sz w:val="20"/>
        <w:szCs w:val="20"/>
      </w:rPr>
    </w:lvl>
    <w:lvl w:ilvl="3">
      <w:start w:val="0"/>
      <w:numFmt w:val="bullet"/>
      <w:lvlText w:val="•"/>
      <w:lvlJc w:val="left"/>
      <w:pPr>
        <w:ind w:left="4422" w:hanging="538"/>
      </w:pPr>
      <w:rPr/>
    </w:lvl>
    <w:lvl w:ilvl="4">
      <w:start w:val="0"/>
      <w:numFmt w:val="bullet"/>
      <w:lvlText w:val="•"/>
      <w:lvlJc w:val="left"/>
      <w:pPr>
        <w:ind w:left="5333" w:hanging="538.0000000000009"/>
      </w:pPr>
      <w:rPr/>
    </w:lvl>
    <w:lvl w:ilvl="5">
      <w:start w:val="0"/>
      <w:numFmt w:val="bullet"/>
      <w:lvlText w:val="•"/>
      <w:lvlJc w:val="left"/>
      <w:pPr>
        <w:ind w:left="6244" w:hanging="538"/>
      </w:pPr>
      <w:rPr/>
    </w:lvl>
    <w:lvl w:ilvl="6">
      <w:start w:val="0"/>
      <w:numFmt w:val="bullet"/>
      <w:lvlText w:val="•"/>
      <w:lvlJc w:val="left"/>
      <w:pPr>
        <w:ind w:left="7155" w:hanging="538"/>
      </w:pPr>
      <w:rPr/>
    </w:lvl>
    <w:lvl w:ilvl="7">
      <w:start w:val="0"/>
      <w:numFmt w:val="bullet"/>
      <w:lvlText w:val="•"/>
      <w:lvlJc w:val="left"/>
      <w:pPr>
        <w:ind w:left="8066" w:hanging="537.9999999999991"/>
      </w:pPr>
      <w:rPr/>
    </w:lvl>
    <w:lvl w:ilvl="8">
      <w:start w:val="0"/>
      <w:numFmt w:val="bullet"/>
      <w:lvlText w:val="•"/>
      <w:lvlJc w:val="left"/>
      <w:pPr>
        <w:ind w:left="8977" w:hanging="538"/>
      </w:pPr>
      <w:rPr/>
    </w:lvl>
  </w:abstractNum>
  <w:abstractNum w:abstractNumId="2">
    <w:lvl w:ilvl="0">
      <w:start w:val="1"/>
      <w:numFmt w:val="lowerLetter"/>
      <w:lvlText w:val="%1)"/>
      <w:lvlJc w:val="left"/>
      <w:pPr>
        <w:ind w:left="1801" w:hanging="735"/>
      </w:pPr>
      <w:rPr>
        <w:rFonts w:ascii="Arial" w:cs="Arial" w:eastAsia="Arial" w:hAnsi="Arial"/>
        <w:b w:val="0"/>
        <w:bCs w:val="0"/>
        <w:i w:val="0"/>
        <w:iCs w:val="0"/>
        <w:sz w:val="20"/>
        <w:szCs w:val="20"/>
      </w:rPr>
    </w:lvl>
    <w:lvl w:ilvl="1">
      <w:start w:val="0"/>
      <w:numFmt w:val="bullet"/>
      <w:lvlText w:val="•"/>
      <w:lvlJc w:val="left"/>
      <w:pPr>
        <w:ind w:left="2700" w:hanging="735"/>
      </w:pPr>
      <w:rPr/>
    </w:lvl>
    <w:lvl w:ilvl="2">
      <w:start w:val="0"/>
      <w:numFmt w:val="bullet"/>
      <w:lvlText w:val="•"/>
      <w:lvlJc w:val="left"/>
      <w:pPr>
        <w:ind w:left="3600" w:hanging="735"/>
      </w:pPr>
      <w:rPr/>
    </w:lvl>
    <w:lvl w:ilvl="3">
      <w:start w:val="0"/>
      <w:numFmt w:val="bullet"/>
      <w:lvlText w:val="•"/>
      <w:lvlJc w:val="left"/>
      <w:pPr>
        <w:ind w:left="4500" w:hanging="735"/>
      </w:pPr>
      <w:rPr/>
    </w:lvl>
    <w:lvl w:ilvl="4">
      <w:start w:val="0"/>
      <w:numFmt w:val="bullet"/>
      <w:lvlText w:val="•"/>
      <w:lvlJc w:val="left"/>
      <w:pPr>
        <w:ind w:left="5400" w:hanging="735"/>
      </w:pPr>
      <w:rPr/>
    </w:lvl>
    <w:lvl w:ilvl="5">
      <w:start w:val="0"/>
      <w:numFmt w:val="bullet"/>
      <w:lvlText w:val="•"/>
      <w:lvlJc w:val="left"/>
      <w:pPr>
        <w:ind w:left="6300" w:hanging="735"/>
      </w:pPr>
      <w:rPr/>
    </w:lvl>
    <w:lvl w:ilvl="6">
      <w:start w:val="0"/>
      <w:numFmt w:val="bullet"/>
      <w:lvlText w:val="•"/>
      <w:lvlJc w:val="left"/>
      <w:pPr>
        <w:ind w:left="7200" w:hanging="735"/>
      </w:pPr>
      <w:rPr/>
    </w:lvl>
    <w:lvl w:ilvl="7">
      <w:start w:val="0"/>
      <w:numFmt w:val="bullet"/>
      <w:lvlText w:val="•"/>
      <w:lvlJc w:val="left"/>
      <w:pPr>
        <w:ind w:left="8100" w:hanging="735"/>
      </w:pPr>
      <w:rPr/>
    </w:lvl>
    <w:lvl w:ilvl="8">
      <w:start w:val="0"/>
      <w:numFmt w:val="bullet"/>
      <w:lvlText w:val="•"/>
      <w:lvlJc w:val="left"/>
      <w:pPr>
        <w:ind w:left="9000" w:hanging="735"/>
      </w:pPr>
      <w:rPr/>
    </w:lvl>
  </w:abstractNum>
  <w:abstractNum w:abstractNumId="3">
    <w:lvl w:ilvl="0">
      <w:start w:val="1"/>
      <w:numFmt w:val="lowerLetter"/>
      <w:lvlText w:val="%1)"/>
      <w:lvlJc w:val="left"/>
      <w:pPr>
        <w:ind w:left="1700" w:hanging="360"/>
      </w:pPr>
      <w:rPr>
        <w:rFonts w:ascii="Arial" w:cs="Arial" w:eastAsia="Arial" w:hAnsi="Arial"/>
        <w:b w:val="1"/>
        <w:bCs w:val="1"/>
        <w:i w:val="0"/>
        <w:iCs w:val="0"/>
        <w:sz w:val="20"/>
        <w:szCs w:val="20"/>
      </w:rPr>
    </w:lvl>
    <w:lvl w:ilvl="1">
      <w:start w:val="0"/>
      <w:numFmt w:val="bullet"/>
      <w:lvlText w:val="•"/>
      <w:lvlJc w:val="left"/>
      <w:pPr>
        <w:ind w:left="2610" w:hanging="360"/>
      </w:pPr>
      <w:rPr/>
    </w:lvl>
    <w:lvl w:ilvl="2">
      <w:start w:val="0"/>
      <w:numFmt w:val="bullet"/>
      <w:lvlText w:val="•"/>
      <w:lvlJc w:val="left"/>
      <w:pPr>
        <w:ind w:left="3520" w:hanging="360"/>
      </w:pPr>
      <w:rPr/>
    </w:lvl>
    <w:lvl w:ilvl="3">
      <w:start w:val="0"/>
      <w:numFmt w:val="bullet"/>
      <w:lvlText w:val="•"/>
      <w:lvlJc w:val="left"/>
      <w:pPr>
        <w:ind w:left="4430" w:hanging="360"/>
      </w:pPr>
      <w:rPr/>
    </w:lvl>
    <w:lvl w:ilvl="4">
      <w:start w:val="0"/>
      <w:numFmt w:val="bullet"/>
      <w:lvlText w:val="•"/>
      <w:lvlJc w:val="left"/>
      <w:pPr>
        <w:ind w:left="5340" w:hanging="360"/>
      </w:pPr>
      <w:rPr/>
    </w:lvl>
    <w:lvl w:ilvl="5">
      <w:start w:val="0"/>
      <w:numFmt w:val="bullet"/>
      <w:lvlText w:val="•"/>
      <w:lvlJc w:val="left"/>
      <w:pPr>
        <w:ind w:left="6250" w:hanging="360"/>
      </w:pPr>
      <w:rPr/>
    </w:lvl>
    <w:lvl w:ilvl="6">
      <w:start w:val="0"/>
      <w:numFmt w:val="bullet"/>
      <w:lvlText w:val="•"/>
      <w:lvlJc w:val="left"/>
      <w:pPr>
        <w:ind w:left="7160" w:hanging="360"/>
      </w:pPr>
      <w:rPr/>
    </w:lvl>
    <w:lvl w:ilvl="7">
      <w:start w:val="0"/>
      <w:numFmt w:val="bullet"/>
      <w:lvlText w:val="•"/>
      <w:lvlJc w:val="left"/>
      <w:pPr>
        <w:ind w:left="8070" w:hanging="360"/>
      </w:pPr>
      <w:rPr/>
    </w:lvl>
    <w:lvl w:ilvl="8">
      <w:start w:val="0"/>
      <w:numFmt w:val="bullet"/>
      <w:lvlText w:val="•"/>
      <w:lvlJc w:val="left"/>
      <w:pPr>
        <w:ind w:left="8980" w:hanging="360"/>
      </w:pPr>
      <w:rPr/>
    </w:lvl>
  </w:abstractNum>
  <w:abstractNum w:abstractNumId="4">
    <w:lvl w:ilvl="0">
      <w:start w:val="9"/>
      <w:numFmt w:val="decimal"/>
      <w:lvlText w:val="%1"/>
      <w:lvlJc w:val="left"/>
      <w:pPr>
        <w:ind w:left="557" w:hanging="390"/>
      </w:pPr>
      <w:rPr/>
    </w:lvl>
    <w:lvl w:ilvl="1">
      <w:start w:val="1"/>
      <w:numFmt w:val="decimal"/>
      <w:lvlText w:val="%1.%2"/>
      <w:lvlJc w:val="left"/>
      <w:pPr>
        <w:ind w:left="557" w:hanging="390"/>
      </w:pPr>
      <w:rPr>
        <w:rFonts w:ascii="Arial" w:cs="Arial" w:eastAsia="Arial" w:hAnsi="Arial"/>
        <w:b w:val="0"/>
        <w:bCs w:val="0"/>
        <w:i w:val="0"/>
        <w:iCs w:val="0"/>
        <w:sz w:val="20"/>
        <w:szCs w:val="20"/>
      </w:rPr>
    </w:lvl>
    <w:lvl w:ilvl="2">
      <w:start w:val="0"/>
      <w:numFmt w:val="bullet"/>
      <w:lvlText w:val="•"/>
      <w:lvlJc w:val="left"/>
      <w:pPr>
        <w:ind w:left="1551" w:hanging="390"/>
      </w:pPr>
      <w:rPr/>
    </w:lvl>
    <w:lvl w:ilvl="3">
      <w:start w:val="0"/>
      <w:numFmt w:val="bullet"/>
      <w:lvlText w:val="•"/>
      <w:lvlJc w:val="left"/>
      <w:pPr>
        <w:ind w:left="2047" w:hanging="390"/>
      </w:pPr>
      <w:rPr/>
    </w:lvl>
    <w:lvl w:ilvl="4">
      <w:start w:val="0"/>
      <w:numFmt w:val="bullet"/>
      <w:lvlText w:val="•"/>
      <w:lvlJc w:val="left"/>
      <w:pPr>
        <w:ind w:left="2542" w:hanging="390"/>
      </w:pPr>
      <w:rPr/>
    </w:lvl>
    <w:lvl w:ilvl="5">
      <w:start w:val="0"/>
      <w:numFmt w:val="bullet"/>
      <w:lvlText w:val="•"/>
      <w:lvlJc w:val="left"/>
      <w:pPr>
        <w:ind w:left="3038" w:hanging="390"/>
      </w:pPr>
      <w:rPr/>
    </w:lvl>
    <w:lvl w:ilvl="6">
      <w:start w:val="0"/>
      <w:numFmt w:val="bullet"/>
      <w:lvlText w:val="•"/>
      <w:lvlJc w:val="left"/>
      <w:pPr>
        <w:ind w:left="3534" w:hanging="390"/>
      </w:pPr>
      <w:rPr/>
    </w:lvl>
    <w:lvl w:ilvl="7">
      <w:start w:val="0"/>
      <w:numFmt w:val="bullet"/>
      <w:lvlText w:val="•"/>
      <w:lvlJc w:val="left"/>
      <w:pPr>
        <w:ind w:left="4029" w:hanging="390"/>
      </w:pPr>
      <w:rPr/>
    </w:lvl>
    <w:lvl w:ilvl="8">
      <w:start w:val="0"/>
      <w:numFmt w:val="bullet"/>
      <w:lvlText w:val="•"/>
      <w:lvlJc w:val="left"/>
      <w:pPr>
        <w:ind w:left="4525" w:hanging="390"/>
      </w:pPr>
      <w:rPr/>
    </w:lvl>
  </w:abstractNum>
  <w:abstractNum w:abstractNumId="5">
    <w:lvl w:ilvl="0">
      <w:start w:val="6"/>
      <w:numFmt w:val="decimal"/>
      <w:lvlText w:val="%1."/>
      <w:lvlJc w:val="left"/>
      <w:pPr>
        <w:ind w:left="322" w:hanging="268.99999999999994"/>
      </w:pPr>
      <w:rPr>
        <w:rFonts w:ascii="Arial" w:cs="Arial" w:eastAsia="Arial" w:hAnsi="Arial"/>
        <w:b w:val="1"/>
        <w:bCs w:val="1"/>
        <w:i w:val="0"/>
        <w:iCs w:val="0"/>
        <w:sz w:val="24"/>
        <w:szCs w:val="24"/>
      </w:rPr>
    </w:lvl>
    <w:lvl w:ilvl="1">
      <w:start w:val="0"/>
      <w:numFmt w:val="bullet"/>
      <w:lvlText w:val="•"/>
      <w:lvlJc w:val="left"/>
      <w:pPr>
        <w:ind w:left="1368" w:hanging="269"/>
      </w:pPr>
      <w:rPr/>
    </w:lvl>
    <w:lvl w:ilvl="2">
      <w:start w:val="0"/>
      <w:numFmt w:val="bullet"/>
      <w:lvlText w:val="•"/>
      <w:lvlJc w:val="left"/>
      <w:pPr>
        <w:ind w:left="2416" w:hanging="269"/>
      </w:pPr>
      <w:rPr/>
    </w:lvl>
    <w:lvl w:ilvl="3">
      <w:start w:val="0"/>
      <w:numFmt w:val="bullet"/>
      <w:lvlText w:val="•"/>
      <w:lvlJc w:val="left"/>
      <w:pPr>
        <w:ind w:left="3464" w:hanging="269"/>
      </w:pPr>
      <w:rPr/>
    </w:lvl>
    <w:lvl w:ilvl="4">
      <w:start w:val="0"/>
      <w:numFmt w:val="bullet"/>
      <w:lvlText w:val="•"/>
      <w:lvlJc w:val="left"/>
      <w:pPr>
        <w:ind w:left="4512" w:hanging="269"/>
      </w:pPr>
      <w:rPr/>
    </w:lvl>
    <w:lvl w:ilvl="5">
      <w:start w:val="0"/>
      <w:numFmt w:val="bullet"/>
      <w:lvlText w:val="•"/>
      <w:lvlJc w:val="left"/>
      <w:pPr>
        <w:ind w:left="5560" w:hanging="269"/>
      </w:pPr>
      <w:rPr/>
    </w:lvl>
    <w:lvl w:ilvl="6">
      <w:start w:val="0"/>
      <w:numFmt w:val="bullet"/>
      <w:lvlText w:val="•"/>
      <w:lvlJc w:val="left"/>
      <w:pPr>
        <w:ind w:left="6608" w:hanging="269"/>
      </w:pPr>
      <w:rPr/>
    </w:lvl>
    <w:lvl w:ilvl="7">
      <w:start w:val="0"/>
      <w:numFmt w:val="bullet"/>
      <w:lvlText w:val="•"/>
      <w:lvlJc w:val="left"/>
      <w:pPr>
        <w:ind w:left="7656" w:hanging="269"/>
      </w:pPr>
      <w:rPr/>
    </w:lvl>
    <w:lvl w:ilvl="8">
      <w:start w:val="0"/>
      <w:numFmt w:val="bullet"/>
      <w:lvlText w:val="•"/>
      <w:lvlJc w:val="left"/>
      <w:pPr>
        <w:ind w:left="8704" w:hanging="269"/>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2" w:default="1">
    <w:name w:val="Default Paragraph Font"/>
    <w:uiPriority w:val="1"/>
    <w:semiHidden w:val="1"/>
    <w:unhideWhenUsed w:val="1"/>
    <w:qFormat w:val="1"/>
  </w:style>
  <w:style w:type="table" w:styleId="3" w:default="1">
    <w:name w:val="Normal Table"/>
    <w:uiPriority w:val="99"/>
    <w:semiHidden w:val="1"/>
    <w:unhideWhenUsed w:val="1"/>
    <w:qFormat w:val="1"/>
    <w:tblPr>
      <w:tblCellMar>
        <w:top w:w="0.0" w:type="dxa"/>
        <w:left w:w="108.0" w:type="dxa"/>
        <w:bottom w:w="0.0" w:type="dxa"/>
        <w:right w:w="108.0" w:type="dxa"/>
      </w:tblCellMar>
    </w:tblPr>
  </w:style>
  <w:style w:type="paragraph" w:styleId="4">
    <w:name w:val="header"/>
    <w:basedOn w:val="1"/>
    <w:link w:val="10"/>
    <w:uiPriority w:val="99"/>
    <w:unhideWhenUsed w:val="1"/>
    <w:qFormat w:val="1"/>
    <w:pPr>
      <w:tabs>
        <w:tab w:val="center" w:pos="4680"/>
        <w:tab w:val="right" w:pos="9360"/>
      </w:tabs>
    </w:pPr>
  </w:style>
  <w:style w:type="paragraph" w:styleId="5">
    <w:name w:val="footer"/>
    <w:basedOn w:val="1"/>
    <w:link w:val="11"/>
    <w:uiPriority w:val="99"/>
    <w:unhideWhenUsed w:val="1"/>
    <w:qFormat w:val="1"/>
    <w:pPr>
      <w:tabs>
        <w:tab w:val="center" w:pos="4680"/>
        <w:tab w:val="right" w:pos="9360"/>
      </w:tabs>
    </w:pPr>
  </w:style>
  <w:style w:type="paragraph" w:styleId="6">
    <w:name w:val="Body Text"/>
    <w:basedOn w:val="1"/>
    <w:uiPriority w:val="1"/>
    <w:qFormat w:val="1"/>
    <w:rPr>
      <w:sz w:val="20"/>
      <w:szCs w:val="20"/>
    </w:rPr>
  </w:style>
  <w:style w:type="table" w:styleId="7" w:customStyle="1">
    <w:name w:val="Table Normal"/>
    <w:uiPriority w:val="2"/>
    <w:semiHidden w:val="1"/>
    <w:unhideWhenUsed w:val="1"/>
    <w:qFormat w:val="1"/>
    <w:tblPr>
      <w:tblCellMar>
        <w:top w:w="0.0" w:type="dxa"/>
        <w:left w:w="0.0" w:type="dxa"/>
        <w:bottom w:w="0.0" w:type="dxa"/>
        <w:right w:w="0.0" w:type="dxa"/>
      </w:tblCellMar>
    </w:tblPr>
  </w:style>
  <w:style w:type="paragraph" w:styleId="8">
    <w:name w:val="List Paragraph"/>
    <w:basedOn w:val="1"/>
    <w:uiPriority w:val="1"/>
    <w:qFormat w:val="1"/>
    <w:pPr>
      <w:ind w:left="2598" w:hanging="538"/>
    </w:pPr>
  </w:style>
  <w:style w:type="paragraph" w:styleId="9" w:customStyle="1">
    <w:name w:val="Table Paragraph"/>
    <w:basedOn w:val="1"/>
    <w:uiPriority w:val="1"/>
    <w:qFormat w:val="1"/>
  </w:style>
  <w:style w:type="character" w:styleId="10" w:customStyle="1">
    <w:name w:val="Encabezado Car"/>
    <w:basedOn w:val="2"/>
    <w:link w:val="4"/>
    <w:uiPriority w:val="99"/>
    <w:qFormat w:val="1"/>
    <w:rPr>
      <w:rFonts w:ascii="Arial MT" w:cs="Arial MT" w:eastAsia="Arial MT" w:hAnsi="Arial MT"/>
      <w:lang w:val="es-ES"/>
    </w:rPr>
  </w:style>
  <w:style w:type="character" w:styleId="11" w:customStyle="1">
    <w:name w:val="Pie de página Car"/>
    <w:basedOn w:val="2"/>
    <w:link w:val="5"/>
    <w:uiPriority w:val="99"/>
    <w:qFormat w:val="1"/>
    <w:rPr>
      <w:rFonts w:ascii="Arial MT" w:cs="Arial MT" w:eastAsia="Arial MT" w:hAnsi="Arial MT"/>
      <w:lang w:val="es-ES"/>
    </w:rPr>
  </w:style>
  <w:style w:type="table" w:styleId="12" w:customStyle="1">
    <w:name w:val="_Style 21"/>
    <w:basedOn w:val="13"/>
    <w:uiPriority w:val="0"/>
    <w:qFormat w:val="1"/>
    <w:tblPr>
      <w:tblCellMar>
        <w:top w:w="0.0" w:type="dxa"/>
        <w:left w:w="70.0" w:type="dxa"/>
        <w:bottom w:w="0.0" w:type="dxa"/>
        <w:right w:w="70.0" w:type="dxa"/>
      </w:tblCellMar>
    </w:tblPr>
  </w:style>
  <w:style w:type="table" w:styleId="13" w:customStyle="1">
    <w:name w:val="TableNormal"/>
    <w:uiPriority w:val="0"/>
    <w:qFormat w:val="1"/>
    <w:tblPr>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7.xml"/><Relationship Id="rId22" Type="http://schemas.openxmlformats.org/officeDocument/2006/relationships/header" Target="header8.xml"/><Relationship Id="rId21" Type="http://schemas.openxmlformats.org/officeDocument/2006/relationships/footer" Target="footer7.xml"/><Relationship Id="rId24" Type="http://schemas.openxmlformats.org/officeDocument/2006/relationships/header" Target="header9.xml"/><Relationship Id="rId23" Type="http://schemas.openxmlformats.org/officeDocument/2006/relationships/footer" Target="footer8.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25" Type="http://schemas.openxmlformats.org/officeDocument/2006/relationships/footer" Target="footer9.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11" Type="http://schemas.openxmlformats.org/officeDocument/2006/relationships/header" Target="header3.xml"/><Relationship Id="rId10" Type="http://schemas.openxmlformats.org/officeDocument/2006/relationships/footer" Target="footer2.xml"/><Relationship Id="rId13" Type="http://schemas.openxmlformats.org/officeDocument/2006/relationships/image" Target="media/image20.png"/><Relationship Id="rId12" Type="http://schemas.openxmlformats.org/officeDocument/2006/relationships/footer" Target="footer3.xml"/><Relationship Id="rId15" Type="http://schemas.openxmlformats.org/officeDocument/2006/relationships/footer" Target="footer4.xml"/><Relationship Id="rId14" Type="http://schemas.openxmlformats.org/officeDocument/2006/relationships/header" Target="header4.xml"/><Relationship Id="rId17" Type="http://schemas.openxmlformats.org/officeDocument/2006/relationships/footer" Target="footer5.xml"/><Relationship Id="rId16" Type="http://schemas.openxmlformats.org/officeDocument/2006/relationships/header" Target="header5.xml"/><Relationship Id="rId19" Type="http://schemas.openxmlformats.org/officeDocument/2006/relationships/footer" Target="footer6.xml"/><Relationship Id="rId18" Type="http://schemas.openxmlformats.org/officeDocument/2006/relationships/header" Target="header6.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_rels/footer3.xml.rels><?xml version="1.0" encoding="UTF-8" standalone="yes"?><Relationships xmlns="http://schemas.openxmlformats.org/package/2006/relationships"><Relationship Id="rId1" Type="http://schemas.openxmlformats.org/officeDocument/2006/relationships/image" Target="media/image20.png"/></Relationships>
</file>

<file path=word/_rels/footer4.xml.rels><?xml version="1.0" encoding="UTF-8" standalone="yes"?><Relationships xmlns="http://schemas.openxmlformats.org/package/2006/relationships"><Relationship Id="rId1" Type="http://schemas.openxmlformats.org/officeDocument/2006/relationships/image" Target="media/image20.png"/></Relationships>
</file>

<file path=word/_rels/footer5.xml.rels><?xml version="1.0" encoding="UTF-8" standalone="yes"?><Relationships xmlns="http://schemas.openxmlformats.org/package/2006/relationships"><Relationship Id="rId1" Type="http://schemas.openxmlformats.org/officeDocument/2006/relationships/image" Target="media/image20.png"/></Relationships>
</file>

<file path=word/_rels/footer6.xml.rels><?xml version="1.0" encoding="UTF-8" standalone="yes"?><Relationships xmlns="http://schemas.openxmlformats.org/package/2006/relationships"><Relationship Id="rId1" Type="http://schemas.openxmlformats.org/officeDocument/2006/relationships/image" Target="media/image20.png"/></Relationships>
</file>

<file path=word/_rels/footer7.xml.rels><?xml version="1.0" encoding="UTF-8" standalone="yes"?><Relationships xmlns="http://schemas.openxmlformats.org/package/2006/relationships"><Relationship Id="rId1" Type="http://schemas.openxmlformats.org/officeDocument/2006/relationships/image" Target="media/image20.png"/></Relationships>
</file>

<file path=word/_rels/footer8.xml.rels><?xml version="1.0" encoding="UTF-8" standalone="yes"?><Relationships xmlns="http://schemas.openxmlformats.org/package/2006/relationships"><Relationship Id="rId1" Type="http://schemas.openxmlformats.org/officeDocument/2006/relationships/image" Target="media/image20.png"/></Relationships>
</file>

<file path=word/_rels/footer9.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20.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hI9JRy5kDy8KvwLlHOelHUwbuA==">CgMxLjAyDmguZTEzNTd4eWdkc2wxOAByITFxb2lVcGt6MTh5eXR1NmtVekRzOUxGeXJoNEp6ZTJJMg==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2025-12-11T00:21:00Z</dcterms:created>
  <dc:creator>Windows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para Office 365</vt:lpwstr>
  </property>
  <property fmtid="{D5CDD505-2E9C-101B-9397-08002B2CF9AE}" pid="4" name="LastSaved">
    <vt:filetime>2025-11-13T00:00:00Z</vt:filetime>
  </property>
  <property fmtid="{D5CDD505-2E9C-101B-9397-08002B2CF9AE}" pid="5" name="Producer">
    <vt:lpwstr>Microsoft® Word para Office 365</vt:lpwstr>
  </property>
  <property fmtid="{D5CDD505-2E9C-101B-9397-08002B2CF9AE}" pid="6" name="KSOTemplateDocerSaveRecord">
    <vt:lpwstr>eyJoZGlkIjoiZmMyNDU4YWU0MTA3MjdhOTA4ZjE0NTQ0NmM5MjA0M2QiLCJ1c2VySWQiOiIxNTI5NzQ2NzI5MTg1In0=</vt:lpwstr>
  </property>
  <property fmtid="{D5CDD505-2E9C-101B-9397-08002B2CF9AE}" pid="7" name="KSOProductBuildVer">
    <vt:lpwstr>2058-12.1.0.26886</vt:lpwstr>
  </property>
  <property fmtid="{D5CDD505-2E9C-101B-9397-08002B2CF9AE}" pid="8" name="ICV">
    <vt:lpwstr>B6217B464DDC41FB9037EA3D709EC97A_12</vt:lpwstr>
  </property>
</Properties>
</file>